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7D6CE" w14:textId="18D3E369" w:rsidR="00404BCA" w:rsidRPr="00C5682A" w:rsidRDefault="00F27AAD" w:rsidP="00F27AAD">
      <w:pPr>
        <w:pStyle w:val="Heading1"/>
        <w:rPr>
          <w:rFonts w:ascii="Arial" w:hAnsi="Arial"/>
        </w:rPr>
      </w:pPr>
      <w:r w:rsidRPr="00C5682A">
        <w:rPr>
          <w:rFonts w:ascii="Arial" w:hAnsi="Arial"/>
        </w:rPr>
        <w:br/>
      </w:r>
      <w:r w:rsidR="00761304" w:rsidRPr="00C5682A">
        <w:rPr>
          <w:rFonts w:ascii="Arial" w:hAnsi="Arial"/>
        </w:rPr>
        <w:t>Strength</w:t>
      </w:r>
      <w:r w:rsidR="00C5682A">
        <w:rPr>
          <w:rFonts w:ascii="Arial" w:hAnsi="Arial"/>
        </w:rPr>
        <w:t>s</w:t>
      </w:r>
      <w:r w:rsidR="00761304" w:rsidRPr="00C5682A">
        <w:rPr>
          <w:rFonts w:ascii="Arial" w:hAnsi="Arial"/>
        </w:rPr>
        <w:t>, Weakness</w:t>
      </w:r>
      <w:r w:rsidR="00C5682A">
        <w:rPr>
          <w:rFonts w:ascii="Arial" w:hAnsi="Arial"/>
        </w:rPr>
        <w:t>es</w:t>
      </w:r>
      <w:r w:rsidR="00761304" w:rsidRPr="00C5682A">
        <w:rPr>
          <w:rFonts w:ascii="Arial" w:hAnsi="Arial"/>
        </w:rPr>
        <w:t>, Opportunities and Threat</w:t>
      </w:r>
      <w:r w:rsidR="00C5682A">
        <w:rPr>
          <w:rFonts w:ascii="Arial" w:hAnsi="Arial"/>
        </w:rPr>
        <w:t>s</w:t>
      </w:r>
      <w:r w:rsidR="00761304" w:rsidRPr="00C5682A">
        <w:rPr>
          <w:rFonts w:ascii="Arial" w:hAnsi="Arial"/>
        </w:rPr>
        <w:t xml:space="preserve"> (SWOT) Analysis</w:t>
      </w:r>
    </w:p>
    <w:p w14:paraId="3A209F52" w14:textId="55C10ED7" w:rsidR="00F27AAD" w:rsidRPr="00C5682A" w:rsidRDefault="00F27AAD" w:rsidP="001134EB">
      <w:pPr>
        <w:pStyle w:val="Heading2"/>
      </w:pPr>
      <w:r w:rsidRPr="00C5682A">
        <w:t>Objective:</w:t>
      </w:r>
    </w:p>
    <w:p w14:paraId="786DA72E" w14:textId="5E1531B2" w:rsidR="00F27AAD" w:rsidRPr="00C5682A" w:rsidRDefault="00F27AAD" w:rsidP="001134EB">
      <w:pPr>
        <w:pStyle w:val="Heading2"/>
      </w:pPr>
      <w:r w:rsidRPr="00C5682A">
        <w:t xml:space="preserve">Task: </w:t>
      </w:r>
    </w:p>
    <w:tbl>
      <w:tblPr>
        <w:tblW w:w="210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5"/>
        <w:gridCol w:w="7005"/>
        <w:gridCol w:w="7005"/>
      </w:tblGrid>
      <w:tr w:rsidR="00F27AAD" w:rsidRPr="00C5682A" w14:paraId="655FAB86" w14:textId="77777777" w:rsidTr="001134EB">
        <w:trPr>
          <w:trHeight w:val="300"/>
        </w:trPr>
        <w:tc>
          <w:tcPr>
            <w:tcW w:w="7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4C3FA2" w14:textId="77777777" w:rsidR="00F27AAD" w:rsidRPr="00C5682A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  <w:t> 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731F634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en-AU"/>
              </w:rPr>
              <w:t>Internal / External</w:t>
            </w: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32BF0641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en-AU"/>
              </w:rPr>
              <w:t>Internal / External</w:t>
            </w: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</w:tc>
      </w:tr>
      <w:tr w:rsidR="00F27AAD" w:rsidRPr="00C5682A" w14:paraId="7B0841D2" w14:textId="77777777" w:rsidTr="001134EB">
        <w:trPr>
          <w:trHeight w:val="300"/>
        </w:trPr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22443190" w14:textId="77777777" w:rsidR="00F27AAD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</w:pPr>
            <w:r w:rsidRPr="001134EB"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en-AU"/>
              </w:rPr>
              <w:t>Current Position</w:t>
            </w:r>
            <w:r w:rsidRPr="001134EB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  <w:p w14:paraId="15DBF63B" w14:textId="77777777" w:rsidR="001134EB" w:rsidRP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</w:p>
          <w:p w14:paraId="2D2E1AC9" w14:textId="3EE12220" w:rsidR="00F27AAD" w:rsidRPr="001134EB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Focus on the strengths and weaknesses of the tasks you foresee in the immediate, </w:t>
            </w:r>
            <w:r w:rsidR="00C5682A"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medium- and long-term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 stages of recovery. 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5CC650B5" w14:textId="77777777" w:rsidR="00F27AAD" w:rsidRPr="001134EB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4A596296" w14:textId="77777777" w:rsidR="00F27AAD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Think about what the disaster problem is currently. 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2AA16DDE" w14:textId="77777777" w:rsid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</w:p>
          <w:p w14:paraId="3F1318BB" w14:textId="77777777" w:rsidR="001134EB" w:rsidRP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en-AU"/>
              </w:rPr>
            </w:pP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A883C4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lang w:val="en-US" w:eastAsia="en-AU"/>
              </w:rPr>
              <w:t>Strengths</w:t>
            </w:r>
            <w:r w:rsidRPr="00C5682A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lang w:eastAsia="en-AU"/>
              </w:rPr>
              <w:t> </w:t>
            </w:r>
          </w:p>
          <w:p w14:paraId="0DD3DB23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00B0F0"/>
                <w:sz w:val="40"/>
                <w:szCs w:val="40"/>
                <w:lang w:eastAsia="en-AU"/>
              </w:rPr>
              <w:t> 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8A7488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CA7F04"/>
                <w:sz w:val="40"/>
                <w:szCs w:val="40"/>
                <w:lang w:val="en-US" w:eastAsia="en-AU"/>
              </w:rPr>
              <w:t>Weaknesses</w:t>
            </w:r>
            <w:r w:rsidRPr="00C5682A">
              <w:rPr>
                <w:rFonts w:ascii="Arial" w:eastAsia="Times New Roman" w:hAnsi="Arial" w:cs="Arial"/>
                <w:b/>
                <w:bCs/>
                <w:color w:val="CA7F04"/>
                <w:sz w:val="40"/>
                <w:szCs w:val="40"/>
                <w:lang w:eastAsia="en-AU"/>
              </w:rPr>
              <w:t> </w:t>
            </w:r>
          </w:p>
          <w:p w14:paraId="41A53C54" w14:textId="77777777" w:rsidR="00F27AAD" w:rsidRPr="00C5682A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</w:tc>
      </w:tr>
      <w:tr w:rsidR="00F27AAD" w:rsidRPr="00C5682A" w14:paraId="48DFD0D0" w14:textId="77777777" w:rsidTr="001134EB">
        <w:trPr>
          <w:trHeight w:val="300"/>
        </w:trPr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6D2174B" w14:textId="77777777" w:rsidR="00F27AAD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</w:pPr>
            <w:r w:rsidRPr="001134EB"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en-AU"/>
              </w:rPr>
              <w:t>Future Position</w:t>
            </w:r>
            <w:r w:rsidRPr="001134EB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  <w:p w14:paraId="3F40C841" w14:textId="77777777" w:rsidR="001134EB" w:rsidRP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</w:p>
          <w:p w14:paraId="44D4516B" w14:textId="407269A8" w:rsidR="00F27AAD" w:rsidRPr="001134EB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Focus on the opportunities and threats of the tasks you foresee in the immediate, </w:t>
            </w:r>
            <w:r w:rsidR="00C5682A"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medium- and long-term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 stages of recovery. 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2044400D" w14:textId="77777777" w:rsidR="00F27AAD" w:rsidRPr="001134EB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326D535A" w14:textId="77777777" w:rsidR="00F27AAD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  <w:r w:rsidRPr="001134EB">
              <w:rPr>
                <w:rFonts w:ascii="Arial" w:eastAsia="Times New Roman" w:hAnsi="Arial" w:cs="Arial"/>
                <w:sz w:val="36"/>
                <w:szCs w:val="36"/>
                <w:lang w:val="en-US" w:eastAsia="en-AU"/>
              </w:rPr>
              <w:t>Think about what the recovered state (measure of success) would look like. </w:t>
            </w:r>
            <w:r w:rsidRPr="001134EB">
              <w:rPr>
                <w:rFonts w:ascii="Arial" w:eastAsia="Times New Roman" w:hAnsi="Arial" w:cs="Arial"/>
                <w:sz w:val="36"/>
                <w:szCs w:val="36"/>
                <w:lang w:eastAsia="en-AU"/>
              </w:rPr>
              <w:t> </w:t>
            </w:r>
          </w:p>
          <w:p w14:paraId="142966EE" w14:textId="77777777" w:rsid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n-AU"/>
              </w:rPr>
            </w:pPr>
          </w:p>
          <w:p w14:paraId="755A05D1" w14:textId="77777777" w:rsidR="001134EB" w:rsidRPr="001134EB" w:rsidRDefault="001134EB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en-AU"/>
              </w:rPr>
            </w:pP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9E0DA0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val="en-US" w:eastAsia="en-AU"/>
              </w:rPr>
              <w:t>Opportunities</w:t>
            </w:r>
            <w:r w:rsidRPr="00C5682A"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en-AU"/>
              </w:rPr>
              <w:t> </w:t>
            </w:r>
          </w:p>
          <w:p w14:paraId="5F7D7FC6" w14:textId="77777777" w:rsidR="00F27AAD" w:rsidRPr="00C5682A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BC829" w14:textId="77777777" w:rsidR="00F27AAD" w:rsidRPr="00C5682A" w:rsidRDefault="00F27AAD" w:rsidP="00F27AA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color w:val="FF3300"/>
                <w:sz w:val="40"/>
                <w:szCs w:val="40"/>
                <w:lang w:val="en-US" w:eastAsia="en-AU"/>
              </w:rPr>
              <w:t>Threats</w:t>
            </w:r>
            <w:r w:rsidRPr="00C5682A">
              <w:rPr>
                <w:rFonts w:ascii="Arial" w:eastAsia="Times New Roman" w:hAnsi="Arial" w:cs="Arial"/>
                <w:b/>
                <w:bCs/>
                <w:color w:val="FF3300"/>
                <w:sz w:val="40"/>
                <w:szCs w:val="40"/>
                <w:lang w:eastAsia="en-AU"/>
              </w:rPr>
              <w:t> </w:t>
            </w:r>
          </w:p>
          <w:p w14:paraId="2F5AC90D" w14:textId="77777777" w:rsidR="00F27AAD" w:rsidRPr="00C5682A" w:rsidRDefault="00F27AAD" w:rsidP="00F27AA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B4246"/>
                <w:sz w:val="40"/>
                <w:szCs w:val="40"/>
                <w:lang w:eastAsia="en-AU"/>
              </w:rPr>
            </w:pPr>
            <w:r w:rsidRPr="00C5682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AU"/>
              </w:rPr>
              <w:t> </w:t>
            </w:r>
          </w:p>
        </w:tc>
      </w:tr>
    </w:tbl>
    <w:p w14:paraId="68AF8429" w14:textId="77777777" w:rsidR="0055582F" w:rsidRPr="00C5682A" w:rsidRDefault="0055582F" w:rsidP="0055582F">
      <w:pPr>
        <w:rPr>
          <w:rFonts w:ascii="Arial" w:hAnsi="Arial" w:cs="Arial"/>
          <w:lang w:eastAsia="en-AU"/>
        </w:rPr>
      </w:pPr>
    </w:p>
    <w:sectPr w:rsidR="0055582F" w:rsidRPr="00C5682A" w:rsidSect="00761304">
      <w:headerReference w:type="even" r:id="rId12"/>
      <w:headerReference w:type="default" r:id="rId13"/>
      <w:footerReference w:type="default" r:id="rId14"/>
      <w:headerReference w:type="first" r:id="rId15"/>
      <w:pgSz w:w="23811" w:h="16838" w:orient="landscape" w:code="8"/>
      <w:pgMar w:top="1418" w:right="567" w:bottom="1134" w:left="567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F448C" w14:textId="77777777" w:rsidR="00D41B3D" w:rsidRDefault="00D41B3D" w:rsidP="00190C24">
      <w:r>
        <w:separator/>
      </w:r>
    </w:p>
  </w:endnote>
  <w:endnote w:type="continuationSeparator" w:id="0">
    <w:p w14:paraId="12563413" w14:textId="77777777" w:rsidR="00D41B3D" w:rsidRDefault="00D41B3D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BA3119-1A8A-4F3A-8EAF-F4A466E2D104}"/>
    <w:embedBold r:id="rId2" w:fontKey="{7C7D82F5-D776-4A20-810C-2A80E1391636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3" w:fontKey="{893D4E53-4E5F-409A-9ED7-5861468EBA03}"/>
    <w:embedBold r:id="rId4" w:fontKey="{56642BF1-7B5D-40A1-8AE6-FFC07961B01E}"/>
    <w:embedItalic r:id="rId5" w:fontKey="{95150654-52F4-4BD5-9373-85932F95107A}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6" w:fontKey="{DD938F00-5144-4042-A15E-B58929589E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Noto Serif">
    <w:panose1 w:val="02020502060505020204"/>
    <w:charset w:val="00"/>
    <w:family w:val="roman"/>
    <w:pitch w:val="variable"/>
    <w:sig w:usb0="E00002FF" w:usb1="500078FF" w:usb2="08000029" w:usb3="00000000" w:csb0="0000019F" w:csb1="00000000"/>
    <w:embedItalic r:id="rId7" w:fontKey="{4387D60F-8F78-4819-B993-CF7DFA511248}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E2BD5F9-EE6C-4B15-8713-A20C0635C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D6790" w14:textId="6304F7F4" w:rsidR="00761304" w:rsidRDefault="001134EB" w:rsidP="001134EB">
    <w:pPr>
      <w:pStyle w:val="Footer"/>
      <w:jc w:val="right"/>
    </w:pPr>
    <w:r>
      <w:t>DOC/23/83928</w:t>
    </w:r>
  </w:p>
  <w:p w14:paraId="072ECD68" w14:textId="77777777" w:rsidR="001134EB" w:rsidRDefault="001134EB" w:rsidP="001134E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E8BD6" w14:textId="77777777" w:rsidR="00D41B3D" w:rsidRDefault="00D41B3D" w:rsidP="00190C24">
      <w:r>
        <w:separator/>
      </w:r>
    </w:p>
  </w:footnote>
  <w:footnote w:type="continuationSeparator" w:id="0">
    <w:p w14:paraId="0C878790" w14:textId="77777777" w:rsidR="00D41B3D" w:rsidRDefault="00D41B3D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7851D" w14:textId="191AFD9B" w:rsidR="00D41B3D" w:rsidRDefault="00D41B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7FD01E" wp14:editId="3912141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82370906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C937B" w14:textId="6AD2A7F4" w:rsidR="00D41B3D" w:rsidRPr="00D41B3D" w:rsidRDefault="00D41B3D" w:rsidP="00D41B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D41B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FD0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40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" filled="f" stroked="f">
              <v:textbox style="mso-fit-shape-to-text:t" inset="0,15pt,0,0">
                <w:txbxContent>
                  <w:p w14:paraId="2D9C937B" w14:textId="6AD2A7F4" w:rsidR="00D41B3D" w:rsidRPr="00D41B3D" w:rsidRDefault="00D41B3D" w:rsidP="00D41B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D41B3D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FAA94" w14:textId="77777777" w:rsidR="001134EB" w:rsidRDefault="001134EB">
    <w:pPr>
      <w:pStyle w:val="Header"/>
    </w:pPr>
  </w:p>
  <w:p w14:paraId="153FE38B" w14:textId="1DE6FE1F" w:rsidR="00273E87" w:rsidRDefault="00D41B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CF9A04" wp14:editId="2A4C23CF">
              <wp:simplePos x="7239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127364793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8D59F" w14:textId="63D7F19A" w:rsidR="00D41B3D" w:rsidRPr="00D41B3D" w:rsidRDefault="00D41B3D" w:rsidP="00D41B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D41B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F9A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0.65pt;height:40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" filled="f" stroked="f">
              <v:textbox style="mso-fit-shape-to-text:t" inset="0,15pt,0,0">
                <w:txbxContent>
                  <w:p w14:paraId="2F68D59F" w14:textId="63D7F19A" w:rsidR="00D41B3D" w:rsidRPr="00D41B3D" w:rsidRDefault="00D41B3D" w:rsidP="00D41B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D41B3D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3E87">
      <w:rPr>
        <w:noProof/>
      </w:rPr>
      <w:drawing>
        <wp:anchor distT="0" distB="0" distL="114300" distR="114300" simplePos="0" relativeHeight="251656192" behindDoc="1" locked="1" layoutInCell="1" allowOverlap="1" wp14:anchorId="2F889A86" wp14:editId="011E840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5116175" cy="10686415"/>
          <wp:effectExtent l="0" t="0" r="9525" b="635"/>
          <wp:wrapNone/>
          <wp:docPr id="17863016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75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4110E" w14:textId="57AA80AD" w:rsidR="0014521E" w:rsidRDefault="00D41B3D" w:rsidP="00273E87">
    <w:pPr>
      <w:pStyle w:val="Header"/>
      <w:tabs>
        <w:tab w:val="clear" w:pos="4513"/>
        <w:tab w:val="clear" w:pos="9026"/>
        <w:tab w:val="left" w:pos="3200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1764BC" wp14:editId="0EC538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137164373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74BE80" w14:textId="53BCEF18" w:rsidR="00D41B3D" w:rsidRPr="00D41B3D" w:rsidRDefault="00D41B3D" w:rsidP="00D41B3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D41B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1764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0.65pt;height:40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" filled="f" stroked="f">
              <v:textbox style="mso-fit-shape-to-text:t" inset="0,15pt,0,0">
                <w:txbxContent>
                  <w:p w14:paraId="0274BE80" w14:textId="53BCEF18" w:rsidR="00D41B3D" w:rsidRPr="00D41B3D" w:rsidRDefault="00D41B3D" w:rsidP="00D41B3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D41B3D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3E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3"/>
  </w:num>
  <w:num w:numId="3" w16cid:durableId="424690506">
    <w:abstractNumId w:val="2"/>
  </w:num>
  <w:num w:numId="4" w16cid:durableId="1352219071">
    <w:abstractNumId w:val="0"/>
  </w:num>
  <w:num w:numId="5" w16cid:durableId="6887504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3D"/>
    <w:rsid w:val="00003124"/>
    <w:rsid w:val="0002155B"/>
    <w:rsid w:val="000425F7"/>
    <w:rsid w:val="000436FC"/>
    <w:rsid w:val="000B61AC"/>
    <w:rsid w:val="000E6091"/>
    <w:rsid w:val="000F4E58"/>
    <w:rsid w:val="000F7FDE"/>
    <w:rsid w:val="001000FC"/>
    <w:rsid w:val="0011122C"/>
    <w:rsid w:val="001134EB"/>
    <w:rsid w:val="00134EFF"/>
    <w:rsid w:val="001356C3"/>
    <w:rsid w:val="00136688"/>
    <w:rsid w:val="0014521E"/>
    <w:rsid w:val="00190C24"/>
    <w:rsid w:val="001C43F0"/>
    <w:rsid w:val="001F2B12"/>
    <w:rsid w:val="0021145F"/>
    <w:rsid w:val="002371F7"/>
    <w:rsid w:val="0024520B"/>
    <w:rsid w:val="002460BE"/>
    <w:rsid w:val="002706E8"/>
    <w:rsid w:val="00273E87"/>
    <w:rsid w:val="00290EF0"/>
    <w:rsid w:val="002A7340"/>
    <w:rsid w:val="002B5219"/>
    <w:rsid w:val="002B7607"/>
    <w:rsid w:val="002E3E34"/>
    <w:rsid w:val="002F78A2"/>
    <w:rsid w:val="00320670"/>
    <w:rsid w:val="0038096F"/>
    <w:rsid w:val="00385A56"/>
    <w:rsid w:val="00396D5E"/>
    <w:rsid w:val="003975D2"/>
    <w:rsid w:val="003C33FE"/>
    <w:rsid w:val="003D2815"/>
    <w:rsid w:val="003E5C52"/>
    <w:rsid w:val="003E703B"/>
    <w:rsid w:val="003F643A"/>
    <w:rsid w:val="00403EF1"/>
    <w:rsid w:val="00404BCA"/>
    <w:rsid w:val="004562DA"/>
    <w:rsid w:val="00474517"/>
    <w:rsid w:val="00476A07"/>
    <w:rsid w:val="004E62A1"/>
    <w:rsid w:val="00555585"/>
    <w:rsid w:val="0055582F"/>
    <w:rsid w:val="005C68D9"/>
    <w:rsid w:val="005F4331"/>
    <w:rsid w:val="006239A5"/>
    <w:rsid w:val="00636B71"/>
    <w:rsid w:val="00653874"/>
    <w:rsid w:val="006C3D8E"/>
    <w:rsid w:val="00714E6E"/>
    <w:rsid w:val="00761304"/>
    <w:rsid w:val="0080579A"/>
    <w:rsid w:val="008171D4"/>
    <w:rsid w:val="00834179"/>
    <w:rsid w:val="00864110"/>
    <w:rsid w:val="0088002B"/>
    <w:rsid w:val="00882017"/>
    <w:rsid w:val="00887A49"/>
    <w:rsid w:val="008A4FA7"/>
    <w:rsid w:val="008D1D2A"/>
    <w:rsid w:val="00907963"/>
    <w:rsid w:val="00931647"/>
    <w:rsid w:val="00956995"/>
    <w:rsid w:val="0096078C"/>
    <w:rsid w:val="0096595E"/>
    <w:rsid w:val="009659AB"/>
    <w:rsid w:val="009A7275"/>
    <w:rsid w:val="009B7893"/>
    <w:rsid w:val="009E5EE5"/>
    <w:rsid w:val="009F02B3"/>
    <w:rsid w:val="00A36618"/>
    <w:rsid w:val="00A37A8D"/>
    <w:rsid w:val="00A40883"/>
    <w:rsid w:val="00A47F67"/>
    <w:rsid w:val="00A65710"/>
    <w:rsid w:val="00AB0A25"/>
    <w:rsid w:val="00AC555D"/>
    <w:rsid w:val="00AD2501"/>
    <w:rsid w:val="00AD5F26"/>
    <w:rsid w:val="00AE022D"/>
    <w:rsid w:val="00AE5668"/>
    <w:rsid w:val="00AF7DD9"/>
    <w:rsid w:val="00B33337"/>
    <w:rsid w:val="00B60DBA"/>
    <w:rsid w:val="00B70170"/>
    <w:rsid w:val="00B8699D"/>
    <w:rsid w:val="00B9771E"/>
    <w:rsid w:val="00BC4AA9"/>
    <w:rsid w:val="00BD2974"/>
    <w:rsid w:val="00C3058D"/>
    <w:rsid w:val="00C31759"/>
    <w:rsid w:val="00C33A93"/>
    <w:rsid w:val="00C45A01"/>
    <w:rsid w:val="00C51D08"/>
    <w:rsid w:val="00C5682A"/>
    <w:rsid w:val="00CA1249"/>
    <w:rsid w:val="00CA66DC"/>
    <w:rsid w:val="00CB07AD"/>
    <w:rsid w:val="00CC7632"/>
    <w:rsid w:val="00CD793C"/>
    <w:rsid w:val="00D01CD2"/>
    <w:rsid w:val="00D13431"/>
    <w:rsid w:val="00D41B3D"/>
    <w:rsid w:val="00D75050"/>
    <w:rsid w:val="00D842DF"/>
    <w:rsid w:val="00D94442"/>
    <w:rsid w:val="00DB57BE"/>
    <w:rsid w:val="00DC5E03"/>
    <w:rsid w:val="00DD5973"/>
    <w:rsid w:val="00DE1E49"/>
    <w:rsid w:val="00E3336E"/>
    <w:rsid w:val="00E872C5"/>
    <w:rsid w:val="00EA2EFC"/>
    <w:rsid w:val="00EF474F"/>
    <w:rsid w:val="00EF4AC5"/>
    <w:rsid w:val="00F16981"/>
    <w:rsid w:val="00F27AAD"/>
    <w:rsid w:val="00F367B3"/>
    <w:rsid w:val="00F37CA9"/>
    <w:rsid w:val="00F43573"/>
    <w:rsid w:val="00F447A2"/>
    <w:rsid w:val="00FA47EF"/>
    <w:rsid w:val="00FE1554"/>
    <w:rsid w:val="00FE2D70"/>
    <w:rsid w:val="00FE6C82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25323"/>
  <w15:chartTrackingRefBased/>
  <w15:docId w15:val="{DBCC4235-2A7A-49DD-863F-8F53C794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27AAD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34EB"/>
    <w:pPr>
      <w:spacing w:before="240"/>
      <w:ind w:right="-737"/>
      <w:outlineLvl w:val="1"/>
    </w:pPr>
    <w:rPr>
      <w:rFonts w:ascii="Noto Sans Medium" w:hAnsi="Noto Sans Medium" w:cs="Arial"/>
      <w:b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75D2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27AAD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134EB"/>
    <w:rPr>
      <w:rFonts w:ascii="Noto Sans Medium" w:eastAsiaTheme="minorEastAsia" w:hAnsi="Noto Sans Medium" w:cs="Arial"/>
      <w:b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975D2"/>
    <w:rPr>
      <w:rFonts w:ascii="Noto Sans" w:eastAsiaTheme="minorEastAsia" w:hAnsi="Noto Sans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paragraph" w:customStyle="1" w:styleId="QRAH1">
    <w:name w:val="QRA H1"/>
    <w:qFormat/>
    <w:rsid w:val="00761304"/>
    <w:rPr>
      <w:rFonts w:ascii="Arial" w:hAnsi="Arial"/>
      <w:b/>
      <w:bCs/>
      <w:color w:val="2B4246"/>
      <w:sz w:val="36"/>
      <w:szCs w:val="36"/>
      <w:lang w:val="en-US"/>
    </w:rPr>
  </w:style>
  <w:style w:type="table" w:styleId="TableGrid">
    <w:name w:val="Table Grid"/>
    <w:basedOn w:val="TableNormal"/>
    <w:uiPriority w:val="39"/>
    <w:rsid w:val="0076130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7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2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inbergl\Downloads\Basic%20Word%20template%20Delivering%20for%20Qld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customXml/itemProps2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 Word template Delivering for Qld</Template>
  <TotalTime>18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SteinbergL</dc:creator>
  <cp:keywords/>
  <dc:description/>
  <cp:lastModifiedBy>Naomi Spooner</cp:lastModifiedBy>
  <cp:revision>7</cp:revision>
  <cp:lastPrinted>2018-01-16T02:55:00Z</cp:lastPrinted>
  <dcterms:created xsi:type="dcterms:W3CDTF">2025-10-16T22:51:00Z</dcterms:created>
  <dcterms:modified xsi:type="dcterms:W3CDTF">2026-05-07T02:09:00Z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51c19f5b,3118cd86,4bea533f</vt:lpwstr>
  </property>
  <property fmtid="{D5CDD505-2E9C-101B-9397-08002B2CF9AE}" pid="6" name="ClassificationContentMarkingHeaderFontProps">
    <vt:lpwstr>#000000,14,Calibri</vt:lpwstr>
  </property>
  <property fmtid="{D5CDD505-2E9C-101B-9397-08002B2CF9AE}" pid="7" name="ClassificationContentMarkingHeaderText">
    <vt:lpwstr>OFFICIAL</vt:lpwstr>
  </property>
  <property fmtid="{D5CDD505-2E9C-101B-9397-08002B2CF9AE}" pid="8" name="MSIP_Label_68bc3138-a8c5-44af-9bba-b55cd594e2ed_Enabled">
    <vt:lpwstr>true</vt:lpwstr>
  </property>
  <property fmtid="{D5CDD505-2E9C-101B-9397-08002B2CF9AE}" pid="9" name="MSIP_Label_68bc3138-a8c5-44af-9bba-b55cd594e2ed_SetDate">
    <vt:lpwstr>2025-08-18T00:51:03Z</vt:lpwstr>
  </property>
  <property fmtid="{D5CDD505-2E9C-101B-9397-08002B2CF9AE}" pid="10" name="MSIP_Label_68bc3138-a8c5-44af-9bba-b55cd594e2ed_Method">
    <vt:lpwstr>Standard</vt:lpwstr>
  </property>
  <property fmtid="{D5CDD505-2E9C-101B-9397-08002B2CF9AE}" pid="11" name="MSIP_Label_68bc3138-a8c5-44af-9bba-b55cd594e2ed_Name">
    <vt:lpwstr>Official</vt:lpwstr>
  </property>
  <property fmtid="{D5CDD505-2E9C-101B-9397-08002B2CF9AE}" pid="12" name="MSIP_Label_68bc3138-a8c5-44af-9bba-b55cd594e2ed_SiteId">
    <vt:lpwstr>87805475-394b-440a-b6d1-8657fffea784</vt:lpwstr>
  </property>
  <property fmtid="{D5CDD505-2E9C-101B-9397-08002B2CF9AE}" pid="13" name="MSIP_Label_68bc3138-a8c5-44af-9bba-b55cd594e2ed_ActionId">
    <vt:lpwstr>9714d9ab-0687-44ea-af69-a21c332b7044</vt:lpwstr>
  </property>
  <property fmtid="{D5CDD505-2E9C-101B-9397-08002B2CF9AE}" pid="14" name="MSIP_Label_68bc3138-a8c5-44af-9bba-b55cd594e2ed_ContentBits">
    <vt:lpwstr>1</vt:lpwstr>
  </property>
  <property fmtid="{D5CDD505-2E9C-101B-9397-08002B2CF9AE}" pid="15" name="MSIP_Label_68bc3138-a8c5-44af-9bba-b55cd594e2ed_Tag">
    <vt:lpwstr>10, 3, 0, 1</vt:lpwstr>
  </property>
</Properties>
</file>