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5AAC3" w14:textId="37653B4B" w:rsidR="00D260BB" w:rsidRPr="00F14A01" w:rsidRDefault="00050515" w:rsidP="00A046AB">
      <w:pPr>
        <w:pStyle w:val="Title"/>
        <w:rPr>
          <w:rFonts w:ascii="Noto Sans" w:hAnsi="Noto Sans" w:cs="Noto Sans"/>
          <w:b w:val="0"/>
          <w:bCs w:val="0"/>
          <w:color w:val="808080" w:themeColor="background1" w:themeShade="80"/>
        </w:rPr>
      </w:pPr>
      <w:r w:rsidRPr="00F14A01">
        <w:rPr>
          <w:rFonts w:ascii="Noto Sans" w:hAnsi="Noto Sans" w:cs="Noto Sans"/>
          <w:b w:val="0"/>
          <w:bCs w:val="0"/>
          <w:color w:val="808080" w:themeColor="background1" w:themeShade="80"/>
        </w:rPr>
        <w:t xml:space="preserve">Disaster Recovery Funding Arrangements </w:t>
      </w:r>
    </w:p>
    <w:p w14:paraId="6118EB9D" w14:textId="1FD05B72" w:rsidR="00574224" w:rsidRPr="00F14A01" w:rsidRDefault="00092CB4" w:rsidP="00A046AB">
      <w:pPr>
        <w:pStyle w:val="Subtitle"/>
        <w:rPr>
          <w:rFonts w:ascii="Noto Sans" w:hAnsi="Noto Sans" w:cs="Noto Sans"/>
          <w:b/>
          <w:bCs/>
          <w:color w:val="000000" w:themeColor="text1"/>
          <w:sz w:val="40"/>
          <w:szCs w:val="40"/>
        </w:rPr>
      </w:pPr>
      <w:r w:rsidRPr="00F14A01">
        <w:rPr>
          <w:rStyle w:val="SubtitleChar"/>
          <w:rFonts w:ascii="Noto Sans" w:hAnsi="Noto Sans" w:cs="Noto Sans"/>
          <w:b/>
          <w:bCs/>
          <w:noProof/>
          <w:color w:val="000000" w:themeColor="text1"/>
          <w:sz w:val="40"/>
          <w:szCs w:val="40"/>
        </w:rPr>
        <mc:AlternateContent>
          <mc:Choice Requires="wps">
            <w:drawing>
              <wp:anchor distT="0" distB="0" distL="114300" distR="114300" simplePos="0" relativeHeight="251659264" behindDoc="1" locked="0" layoutInCell="1" allowOverlap="1" wp14:anchorId="559BDA8B" wp14:editId="50976124">
                <wp:simplePos x="0" y="0"/>
                <wp:positionH relativeFrom="margin">
                  <wp:posOffset>3252470</wp:posOffset>
                </wp:positionH>
                <wp:positionV relativeFrom="paragraph">
                  <wp:posOffset>28493</wp:posOffset>
                </wp:positionV>
                <wp:extent cx="3513455" cy="1757680"/>
                <wp:effectExtent l="0" t="0" r="0" b="0"/>
                <wp:wrapTight wrapText="bothSides">
                  <wp:wrapPolygon edited="0">
                    <wp:start x="937" y="0"/>
                    <wp:lineTo x="0" y="1405"/>
                    <wp:lineTo x="0" y="20133"/>
                    <wp:lineTo x="937" y="21303"/>
                    <wp:lineTo x="20612" y="21303"/>
                    <wp:lineTo x="21432" y="20133"/>
                    <wp:lineTo x="21432" y="1405"/>
                    <wp:lineTo x="20495" y="0"/>
                    <wp:lineTo x="937" y="0"/>
                  </wp:wrapPolygon>
                </wp:wrapTight>
                <wp:docPr id="2" name="Rectangle: Rounded Corners 2"/>
                <wp:cNvGraphicFramePr/>
                <a:graphic xmlns:a="http://schemas.openxmlformats.org/drawingml/2006/main">
                  <a:graphicData uri="http://schemas.microsoft.com/office/word/2010/wordprocessingShape">
                    <wps:wsp>
                      <wps:cNvSpPr/>
                      <wps:spPr>
                        <a:xfrm>
                          <a:off x="0" y="0"/>
                          <a:ext cx="3513455" cy="1757680"/>
                        </a:xfrm>
                        <a:prstGeom prst="roundRect">
                          <a:avLst/>
                        </a:prstGeom>
                        <a:solidFill>
                          <a:schemeClr val="tx2">
                            <a:lumMod val="50000"/>
                          </a:schemeClr>
                        </a:solidFill>
                        <a:ln>
                          <a:noFill/>
                        </a:ln>
                      </wps:spPr>
                      <wps:style>
                        <a:lnRef idx="2">
                          <a:schemeClr val="accent6"/>
                        </a:lnRef>
                        <a:fillRef idx="1">
                          <a:schemeClr val="lt1"/>
                        </a:fillRef>
                        <a:effectRef idx="0">
                          <a:schemeClr val="accent6"/>
                        </a:effectRef>
                        <a:fontRef idx="minor">
                          <a:schemeClr val="dk1"/>
                        </a:fontRef>
                      </wps:style>
                      <wps:txbx>
                        <w:txbxContent>
                          <w:p w14:paraId="367D652C" w14:textId="3FD587D1" w:rsidR="0052078B" w:rsidRPr="00092CB4" w:rsidRDefault="0098764A" w:rsidP="00F33F8D">
                            <w:pPr>
                              <w:pStyle w:val="BodyText"/>
                              <w:spacing w:before="0" w:after="240"/>
                              <w:ind w:left="-142"/>
                              <w:rPr>
                                <w:color w:val="FFFFFF" w:themeColor="background1"/>
                              </w:rPr>
                            </w:pPr>
                            <w:r w:rsidRPr="00092CB4">
                              <w:rPr>
                                <w:color w:val="FFFFFF" w:themeColor="background1"/>
                              </w:rPr>
                              <w:t>C</w:t>
                            </w:r>
                            <w:r w:rsidR="00981065">
                              <w:rPr>
                                <w:color w:val="FFFFFF" w:themeColor="background1"/>
                              </w:rPr>
                              <w:t>RC</w:t>
                            </w:r>
                            <w:r w:rsidRPr="00092CB4">
                              <w:rPr>
                                <w:color w:val="FFFFFF" w:themeColor="background1"/>
                              </w:rPr>
                              <w:t xml:space="preserve"> funding is </w:t>
                            </w:r>
                            <w:r w:rsidR="00C45F6B">
                              <w:rPr>
                                <w:color w:val="FFFFFF" w:themeColor="background1"/>
                              </w:rPr>
                              <w:t>assessed</w:t>
                            </w:r>
                            <w:r w:rsidR="00C45F6B" w:rsidRPr="00092CB4">
                              <w:rPr>
                                <w:color w:val="FFFFFF" w:themeColor="background1"/>
                              </w:rPr>
                              <w:t xml:space="preserve"> </w:t>
                            </w:r>
                            <w:r w:rsidR="0090167B">
                              <w:rPr>
                                <w:color w:val="FFFFFF" w:themeColor="background1"/>
                              </w:rPr>
                              <w:t xml:space="preserve">and prioritised </w:t>
                            </w:r>
                            <w:r w:rsidRPr="00092CB4">
                              <w:rPr>
                                <w:color w:val="FFFFFF" w:themeColor="background1"/>
                              </w:rPr>
                              <w:t>based on</w:t>
                            </w:r>
                            <w:r w:rsidR="00092CB4">
                              <w:rPr>
                                <w:color w:val="FFFFFF" w:themeColor="background1"/>
                              </w:rPr>
                              <w:t xml:space="preserve"> data and evidence of</w:t>
                            </w:r>
                            <w:r w:rsidR="0052078B" w:rsidRPr="00092CB4">
                              <w:rPr>
                                <w:color w:val="FFFFFF" w:themeColor="background1"/>
                              </w:rPr>
                              <w:t>:</w:t>
                            </w:r>
                          </w:p>
                          <w:p w14:paraId="19034421" w14:textId="3BFF22FC" w:rsidR="00C45F6B" w:rsidRPr="00667386" w:rsidRDefault="0090167B" w:rsidP="00667386">
                            <w:pPr>
                              <w:pStyle w:val="BodyText"/>
                              <w:numPr>
                                <w:ilvl w:val="0"/>
                                <w:numId w:val="27"/>
                              </w:numPr>
                              <w:ind w:left="142" w:hanging="284"/>
                              <w:rPr>
                                <w:color w:val="FFFFFF" w:themeColor="background1"/>
                              </w:rPr>
                            </w:pPr>
                            <w:r w:rsidRPr="00667386">
                              <w:rPr>
                                <w:color w:val="FFFFFF" w:themeColor="background1"/>
                              </w:rPr>
                              <w:t xml:space="preserve">location and description of </w:t>
                            </w:r>
                            <w:r w:rsidR="00C45F6B" w:rsidRPr="00667386">
                              <w:rPr>
                                <w:color w:val="FFFFFF" w:themeColor="background1"/>
                              </w:rPr>
                              <w:t>event damage to eligible community assets</w:t>
                            </w:r>
                            <w:r w:rsidR="00667386" w:rsidRPr="00667386">
                              <w:rPr>
                                <w:color w:val="FFFFFF" w:themeColor="background1"/>
                              </w:rPr>
                              <w:t xml:space="preserve">, and evidence of the event damage to the asset </w:t>
                            </w:r>
                          </w:p>
                          <w:p w14:paraId="7F6C0B52" w14:textId="77777777" w:rsidR="0090167B" w:rsidRPr="00092CB4" w:rsidRDefault="0090167B" w:rsidP="0090167B">
                            <w:pPr>
                              <w:pStyle w:val="BodyText"/>
                              <w:numPr>
                                <w:ilvl w:val="0"/>
                                <w:numId w:val="27"/>
                              </w:numPr>
                              <w:ind w:left="142" w:hanging="284"/>
                              <w:rPr>
                                <w:color w:val="FFFFFF" w:themeColor="background1"/>
                              </w:rPr>
                            </w:pPr>
                            <w:r>
                              <w:rPr>
                                <w:color w:val="FFFFFF" w:themeColor="background1"/>
                              </w:rPr>
                              <w:t xml:space="preserve">how the community asset meets the Guideline objectives </w:t>
                            </w:r>
                          </w:p>
                          <w:p w14:paraId="380BCAE3" w14:textId="5C853A25" w:rsidR="0052078B" w:rsidRDefault="0090167B" w:rsidP="00092CB4">
                            <w:pPr>
                              <w:pStyle w:val="BodyText"/>
                              <w:numPr>
                                <w:ilvl w:val="0"/>
                                <w:numId w:val="27"/>
                              </w:numPr>
                              <w:ind w:left="142" w:hanging="284"/>
                              <w:rPr>
                                <w:color w:val="FFFFFF" w:themeColor="background1"/>
                              </w:rPr>
                            </w:pPr>
                            <w:r>
                              <w:rPr>
                                <w:color w:val="FFFFFF" w:themeColor="background1"/>
                              </w:rPr>
                              <w:t xml:space="preserve">proposed or completed </w:t>
                            </w:r>
                            <w:r w:rsidR="0021071B">
                              <w:rPr>
                                <w:color w:val="FFFFFF" w:themeColor="background1"/>
                              </w:rPr>
                              <w:t xml:space="preserve">scope of works </w:t>
                            </w:r>
                            <w:r w:rsidR="00A62ABC" w:rsidRPr="00E347AF">
                              <w:rPr>
                                <w:color w:val="FFFFFF" w:themeColor="background1"/>
                              </w:rPr>
                              <w:t xml:space="preserve">required </w:t>
                            </w:r>
                            <w:r w:rsidR="0021071B">
                              <w:rPr>
                                <w:color w:val="FFFFFF" w:themeColor="background1"/>
                              </w:rPr>
                              <w:t xml:space="preserve">to address the event damage to </w:t>
                            </w:r>
                            <w:r>
                              <w:rPr>
                                <w:color w:val="FFFFFF" w:themeColor="background1"/>
                              </w:rPr>
                              <w:t xml:space="preserve">the </w:t>
                            </w:r>
                            <w:r w:rsidR="0021071B">
                              <w:rPr>
                                <w:color w:val="FFFFFF" w:themeColor="background1"/>
                              </w:rPr>
                              <w:t>asse</w:t>
                            </w:r>
                            <w:r>
                              <w:rPr>
                                <w:color w:val="FFFFFF" w:themeColor="background1"/>
                              </w:rPr>
                              <w:t>t</w:t>
                            </w:r>
                          </w:p>
                          <w:p w14:paraId="7EA6E50E" w14:textId="23604E50" w:rsidR="00667386" w:rsidRDefault="00667386" w:rsidP="00092CB4">
                            <w:pPr>
                              <w:pStyle w:val="BodyText"/>
                              <w:numPr>
                                <w:ilvl w:val="0"/>
                                <w:numId w:val="27"/>
                              </w:numPr>
                              <w:ind w:left="142" w:hanging="284"/>
                              <w:rPr>
                                <w:color w:val="FFFFFF" w:themeColor="background1"/>
                              </w:rPr>
                            </w:pPr>
                            <w:r>
                              <w:rPr>
                                <w:color w:val="FFFFFF" w:themeColor="background1"/>
                              </w:rPr>
                              <w:t>t</w:t>
                            </w:r>
                            <w:r w:rsidRPr="00667386">
                              <w:rPr>
                                <w:color w:val="FFFFFF" w:themeColor="background1"/>
                              </w:rPr>
                              <w:t>he estimated or actual costs of the eligible project works.</w:t>
                            </w:r>
                          </w:p>
                          <w:p w14:paraId="32896904" w14:textId="27D3E413" w:rsidR="00092CB4" w:rsidRPr="00092CB4" w:rsidRDefault="00092CB4" w:rsidP="00F14A01">
                            <w:pPr>
                              <w:pStyle w:val="BodyText"/>
                              <w:ind w:left="142"/>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9BDA8B" id="Rectangle: Rounded Corners 2" o:spid="_x0000_s1026" style="position:absolute;margin-left:256.1pt;margin-top:2.25pt;width:276.65pt;height:138.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" fillcolor="#0f243e [1615]" stroked="f" strokeweight="2pt">
                <v:textbox>
                  <w:txbxContent>
                    <w:p w14:paraId="367D652C" w14:textId="3FD587D1" w:rsidR="0052078B" w:rsidRPr="00092CB4" w:rsidRDefault="0098764A" w:rsidP="00F33F8D">
                      <w:pPr>
                        <w:pStyle w:val="BodyText"/>
                        <w:spacing w:before="0" w:after="240"/>
                        <w:ind w:left="-142"/>
                        <w:rPr>
                          <w:color w:val="FFFFFF" w:themeColor="background1"/>
                        </w:rPr>
                      </w:pPr>
                      <w:r w:rsidRPr="00092CB4">
                        <w:rPr>
                          <w:color w:val="FFFFFF" w:themeColor="background1"/>
                        </w:rPr>
                        <w:t>C</w:t>
                      </w:r>
                      <w:r w:rsidR="00981065">
                        <w:rPr>
                          <w:color w:val="FFFFFF" w:themeColor="background1"/>
                        </w:rPr>
                        <w:t>RC</w:t>
                      </w:r>
                      <w:r w:rsidRPr="00092CB4">
                        <w:rPr>
                          <w:color w:val="FFFFFF" w:themeColor="background1"/>
                        </w:rPr>
                        <w:t xml:space="preserve"> funding is </w:t>
                      </w:r>
                      <w:r w:rsidR="00C45F6B">
                        <w:rPr>
                          <w:color w:val="FFFFFF" w:themeColor="background1"/>
                        </w:rPr>
                        <w:t>assessed</w:t>
                      </w:r>
                      <w:r w:rsidR="00C45F6B" w:rsidRPr="00092CB4">
                        <w:rPr>
                          <w:color w:val="FFFFFF" w:themeColor="background1"/>
                        </w:rPr>
                        <w:t xml:space="preserve"> </w:t>
                      </w:r>
                      <w:r w:rsidR="0090167B">
                        <w:rPr>
                          <w:color w:val="FFFFFF" w:themeColor="background1"/>
                        </w:rPr>
                        <w:t xml:space="preserve">and prioritised </w:t>
                      </w:r>
                      <w:r w:rsidRPr="00092CB4">
                        <w:rPr>
                          <w:color w:val="FFFFFF" w:themeColor="background1"/>
                        </w:rPr>
                        <w:t>based on</w:t>
                      </w:r>
                      <w:r w:rsidR="00092CB4">
                        <w:rPr>
                          <w:color w:val="FFFFFF" w:themeColor="background1"/>
                        </w:rPr>
                        <w:t xml:space="preserve"> data and evidence of</w:t>
                      </w:r>
                      <w:r w:rsidR="0052078B" w:rsidRPr="00092CB4">
                        <w:rPr>
                          <w:color w:val="FFFFFF" w:themeColor="background1"/>
                        </w:rPr>
                        <w:t>:</w:t>
                      </w:r>
                    </w:p>
                    <w:p w14:paraId="19034421" w14:textId="3BFF22FC" w:rsidR="00C45F6B" w:rsidRPr="00667386" w:rsidRDefault="0090167B" w:rsidP="00667386">
                      <w:pPr>
                        <w:pStyle w:val="BodyText"/>
                        <w:numPr>
                          <w:ilvl w:val="0"/>
                          <w:numId w:val="27"/>
                        </w:numPr>
                        <w:ind w:left="142" w:hanging="284"/>
                        <w:rPr>
                          <w:color w:val="FFFFFF" w:themeColor="background1"/>
                        </w:rPr>
                      </w:pPr>
                      <w:r w:rsidRPr="00667386">
                        <w:rPr>
                          <w:color w:val="FFFFFF" w:themeColor="background1"/>
                        </w:rPr>
                        <w:t xml:space="preserve">location and description of </w:t>
                      </w:r>
                      <w:r w:rsidR="00C45F6B" w:rsidRPr="00667386">
                        <w:rPr>
                          <w:color w:val="FFFFFF" w:themeColor="background1"/>
                        </w:rPr>
                        <w:t>event damage to eligible community assets</w:t>
                      </w:r>
                      <w:r w:rsidR="00667386" w:rsidRPr="00667386">
                        <w:rPr>
                          <w:color w:val="FFFFFF" w:themeColor="background1"/>
                        </w:rPr>
                        <w:t xml:space="preserve">, and evidence of the event damage to the asset </w:t>
                      </w:r>
                    </w:p>
                    <w:p w14:paraId="7F6C0B52" w14:textId="77777777" w:rsidR="0090167B" w:rsidRPr="00092CB4" w:rsidRDefault="0090167B" w:rsidP="0090167B">
                      <w:pPr>
                        <w:pStyle w:val="BodyText"/>
                        <w:numPr>
                          <w:ilvl w:val="0"/>
                          <w:numId w:val="27"/>
                        </w:numPr>
                        <w:ind w:left="142" w:hanging="284"/>
                        <w:rPr>
                          <w:color w:val="FFFFFF" w:themeColor="background1"/>
                        </w:rPr>
                      </w:pPr>
                      <w:r>
                        <w:rPr>
                          <w:color w:val="FFFFFF" w:themeColor="background1"/>
                        </w:rPr>
                        <w:t xml:space="preserve">how the community asset meets the Guideline objectives </w:t>
                      </w:r>
                    </w:p>
                    <w:p w14:paraId="380BCAE3" w14:textId="5C853A25" w:rsidR="0052078B" w:rsidRDefault="0090167B" w:rsidP="00092CB4">
                      <w:pPr>
                        <w:pStyle w:val="BodyText"/>
                        <w:numPr>
                          <w:ilvl w:val="0"/>
                          <w:numId w:val="27"/>
                        </w:numPr>
                        <w:ind w:left="142" w:hanging="284"/>
                        <w:rPr>
                          <w:color w:val="FFFFFF" w:themeColor="background1"/>
                        </w:rPr>
                      </w:pPr>
                      <w:r>
                        <w:rPr>
                          <w:color w:val="FFFFFF" w:themeColor="background1"/>
                        </w:rPr>
                        <w:t xml:space="preserve">proposed or completed </w:t>
                      </w:r>
                      <w:r w:rsidR="0021071B">
                        <w:rPr>
                          <w:color w:val="FFFFFF" w:themeColor="background1"/>
                        </w:rPr>
                        <w:t xml:space="preserve">scope of works </w:t>
                      </w:r>
                      <w:r w:rsidR="00A62ABC" w:rsidRPr="00E347AF">
                        <w:rPr>
                          <w:color w:val="FFFFFF" w:themeColor="background1"/>
                        </w:rPr>
                        <w:t xml:space="preserve">required </w:t>
                      </w:r>
                      <w:r w:rsidR="0021071B">
                        <w:rPr>
                          <w:color w:val="FFFFFF" w:themeColor="background1"/>
                        </w:rPr>
                        <w:t xml:space="preserve">to address the event damage to </w:t>
                      </w:r>
                      <w:r>
                        <w:rPr>
                          <w:color w:val="FFFFFF" w:themeColor="background1"/>
                        </w:rPr>
                        <w:t xml:space="preserve">the </w:t>
                      </w:r>
                      <w:r w:rsidR="0021071B">
                        <w:rPr>
                          <w:color w:val="FFFFFF" w:themeColor="background1"/>
                        </w:rPr>
                        <w:t>asse</w:t>
                      </w:r>
                      <w:r>
                        <w:rPr>
                          <w:color w:val="FFFFFF" w:themeColor="background1"/>
                        </w:rPr>
                        <w:t>t</w:t>
                      </w:r>
                    </w:p>
                    <w:p w14:paraId="7EA6E50E" w14:textId="23604E50" w:rsidR="00667386" w:rsidRDefault="00667386" w:rsidP="00092CB4">
                      <w:pPr>
                        <w:pStyle w:val="BodyText"/>
                        <w:numPr>
                          <w:ilvl w:val="0"/>
                          <w:numId w:val="27"/>
                        </w:numPr>
                        <w:ind w:left="142" w:hanging="284"/>
                        <w:rPr>
                          <w:color w:val="FFFFFF" w:themeColor="background1"/>
                        </w:rPr>
                      </w:pPr>
                      <w:r>
                        <w:rPr>
                          <w:color w:val="FFFFFF" w:themeColor="background1"/>
                        </w:rPr>
                        <w:t>t</w:t>
                      </w:r>
                      <w:r w:rsidRPr="00667386">
                        <w:rPr>
                          <w:color w:val="FFFFFF" w:themeColor="background1"/>
                        </w:rPr>
                        <w:t>he estimated or actual costs of the eligible project works.</w:t>
                      </w:r>
                    </w:p>
                    <w:p w14:paraId="32896904" w14:textId="27D3E413" w:rsidR="00092CB4" w:rsidRPr="00092CB4" w:rsidRDefault="00092CB4" w:rsidP="00F14A01">
                      <w:pPr>
                        <w:pStyle w:val="BodyText"/>
                        <w:ind w:left="142"/>
                        <w:rPr>
                          <w:color w:val="FFFFFF" w:themeColor="background1"/>
                        </w:rPr>
                      </w:pPr>
                    </w:p>
                  </w:txbxContent>
                </v:textbox>
                <w10:wrap type="tight" anchorx="margin"/>
              </v:roundrect>
            </w:pict>
          </mc:Fallback>
        </mc:AlternateContent>
      </w:r>
      <w:r w:rsidR="00BB3719" w:rsidRPr="00F14A01">
        <w:rPr>
          <w:rStyle w:val="SubtitleChar"/>
          <w:rFonts w:ascii="Noto Sans" w:hAnsi="Noto Sans" w:cs="Noto Sans"/>
          <w:b/>
          <w:bCs/>
          <w:color w:val="000000" w:themeColor="text1"/>
          <w:sz w:val="40"/>
          <w:szCs w:val="40"/>
        </w:rPr>
        <w:t>Community Recreational Assets</w:t>
      </w:r>
      <w:r w:rsidR="004B45C1" w:rsidRPr="00F14A01">
        <w:rPr>
          <w:rStyle w:val="SubtitleChar"/>
          <w:rFonts w:ascii="Noto Sans" w:hAnsi="Noto Sans" w:cs="Noto Sans"/>
          <w:b/>
          <w:bCs/>
          <w:color w:val="000000" w:themeColor="text1"/>
          <w:sz w:val="40"/>
          <w:szCs w:val="40"/>
        </w:rPr>
        <w:t xml:space="preserve"> </w:t>
      </w:r>
      <w:r w:rsidR="00BB3719" w:rsidRPr="00F14A01">
        <w:rPr>
          <w:rStyle w:val="SubtitleChar"/>
          <w:rFonts w:ascii="Noto Sans" w:hAnsi="Noto Sans" w:cs="Noto Sans"/>
          <w:b/>
          <w:bCs/>
          <w:color w:val="000000" w:themeColor="text1"/>
          <w:sz w:val="40"/>
          <w:szCs w:val="40"/>
        </w:rPr>
        <w:t xml:space="preserve">Package </w:t>
      </w:r>
      <w:r w:rsidR="00827A32" w:rsidRPr="00F14A01">
        <w:rPr>
          <w:rStyle w:val="SubtitleChar"/>
          <w:rFonts w:ascii="Noto Sans" w:hAnsi="Noto Sans" w:cs="Noto Sans"/>
          <w:b/>
          <w:bCs/>
          <w:color w:val="000000" w:themeColor="text1"/>
          <w:sz w:val="40"/>
          <w:szCs w:val="40"/>
        </w:rPr>
        <w:t>Pre-</w:t>
      </w:r>
      <w:r w:rsidR="0021071B" w:rsidRPr="00F14A01">
        <w:rPr>
          <w:rStyle w:val="SubtitleChar"/>
          <w:rFonts w:ascii="Noto Sans" w:hAnsi="Noto Sans" w:cs="Noto Sans"/>
          <w:b/>
          <w:bCs/>
          <w:color w:val="000000" w:themeColor="text1"/>
          <w:sz w:val="40"/>
          <w:szCs w:val="40"/>
        </w:rPr>
        <w:t>Lodgement</w:t>
      </w:r>
      <w:r w:rsidR="00827A32" w:rsidRPr="00F14A01">
        <w:rPr>
          <w:rStyle w:val="SubtitleChar"/>
          <w:rFonts w:ascii="Noto Sans" w:hAnsi="Noto Sans" w:cs="Noto Sans"/>
          <w:b/>
          <w:bCs/>
          <w:color w:val="000000" w:themeColor="text1"/>
          <w:sz w:val="40"/>
          <w:szCs w:val="40"/>
        </w:rPr>
        <w:t xml:space="preserve"> </w:t>
      </w:r>
      <w:r w:rsidR="00611845" w:rsidRPr="00F14A01">
        <w:rPr>
          <w:rFonts w:ascii="Noto Sans" w:hAnsi="Noto Sans" w:cs="Noto Sans"/>
          <w:b/>
          <w:bCs/>
          <w:color w:val="000000" w:themeColor="text1"/>
          <w:sz w:val="40"/>
          <w:szCs w:val="40"/>
        </w:rPr>
        <w:t>C</w:t>
      </w:r>
      <w:r w:rsidR="00494274" w:rsidRPr="00F14A01">
        <w:rPr>
          <w:rFonts w:ascii="Noto Sans" w:hAnsi="Noto Sans" w:cs="Noto Sans"/>
          <w:b/>
          <w:bCs/>
          <w:color w:val="000000" w:themeColor="text1"/>
          <w:sz w:val="40"/>
          <w:szCs w:val="40"/>
        </w:rPr>
        <w:t>hecklist</w:t>
      </w:r>
      <w:r w:rsidR="00A046AB" w:rsidRPr="00F14A01">
        <w:rPr>
          <w:rFonts w:ascii="Noto Sans" w:hAnsi="Noto Sans" w:cs="Noto Sans"/>
          <w:b/>
          <w:bCs/>
          <w:color w:val="000000" w:themeColor="text1"/>
          <w:sz w:val="40"/>
          <w:szCs w:val="40"/>
        </w:rPr>
        <w:t xml:space="preserve"> </w:t>
      </w:r>
    </w:p>
    <w:p w14:paraId="73070513" w14:textId="77777777" w:rsidR="00667386" w:rsidRDefault="00AF0231">
      <w:pPr>
        <w:pStyle w:val="TableParagraph"/>
        <w:spacing w:before="120"/>
        <w:rPr>
          <w:rFonts w:ascii="Noto Sans" w:hAnsi="Noto Sans" w:cs="Noto Sans"/>
        </w:rPr>
      </w:pPr>
      <w:r w:rsidRPr="00F14A01">
        <w:rPr>
          <w:rFonts w:ascii="Noto Sans" w:hAnsi="Noto Sans" w:cs="Noto Sans"/>
        </w:rPr>
        <w:t xml:space="preserve">To support </w:t>
      </w:r>
      <w:r w:rsidR="00483848" w:rsidRPr="00F14A01">
        <w:rPr>
          <w:rFonts w:ascii="Noto Sans" w:hAnsi="Noto Sans" w:cs="Noto Sans"/>
        </w:rPr>
        <w:t>submission quality and a streamlined assessment, use this checklist</w:t>
      </w:r>
      <w:r w:rsidR="009C202D" w:rsidRPr="00F14A01">
        <w:rPr>
          <w:rFonts w:ascii="Noto Sans" w:hAnsi="Noto Sans" w:cs="Noto Sans"/>
        </w:rPr>
        <w:t xml:space="preserve"> </w:t>
      </w:r>
      <w:r w:rsidR="009C202D" w:rsidRPr="00F14A01">
        <w:rPr>
          <w:rFonts w:ascii="Noto Sans" w:hAnsi="Noto Sans" w:cs="Noto Sans"/>
          <w:b/>
          <w:bCs/>
        </w:rPr>
        <w:t>before</w:t>
      </w:r>
      <w:r w:rsidR="00F21767" w:rsidRPr="00F14A01">
        <w:rPr>
          <w:rFonts w:ascii="Noto Sans" w:hAnsi="Noto Sans" w:cs="Noto Sans"/>
          <w:b/>
          <w:bCs/>
        </w:rPr>
        <w:t xml:space="preserve"> </w:t>
      </w:r>
      <w:r w:rsidR="009C202D" w:rsidRPr="00F14A01">
        <w:rPr>
          <w:rStyle w:val="Strong"/>
          <w:rFonts w:ascii="Noto Sans" w:hAnsi="Noto Sans" w:cs="Noto Sans"/>
          <w:color w:val="000000"/>
        </w:rPr>
        <w:t>lodging</w:t>
      </w:r>
      <w:r w:rsidR="009C202D" w:rsidRPr="00F14A01">
        <w:rPr>
          <w:rFonts w:ascii="Noto Sans" w:hAnsi="Noto Sans" w:cs="Noto Sans"/>
        </w:rPr>
        <w:t xml:space="preserve"> </w:t>
      </w:r>
      <w:r w:rsidR="009009AA" w:rsidRPr="00F14A01">
        <w:rPr>
          <w:rFonts w:ascii="Noto Sans" w:hAnsi="Noto Sans" w:cs="Noto Sans"/>
        </w:rPr>
        <w:t>your</w:t>
      </w:r>
      <w:r w:rsidR="00483848" w:rsidRPr="00F14A01">
        <w:rPr>
          <w:rFonts w:ascii="Noto Sans" w:hAnsi="Noto Sans" w:cs="Noto Sans"/>
        </w:rPr>
        <w:t xml:space="preserve"> </w:t>
      </w:r>
      <w:r w:rsidR="00BB3719" w:rsidRPr="00F14A01">
        <w:rPr>
          <w:rFonts w:ascii="Noto Sans" w:hAnsi="Noto Sans" w:cs="Noto Sans"/>
        </w:rPr>
        <w:t>Community Recreational Asset</w:t>
      </w:r>
      <w:r w:rsidR="004B45C1" w:rsidRPr="00F14A01">
        <w:rPr>
          <w:rFonts w:ascii="Noto Sans" w:hAnsi="Noto Sans" w:cs="Noto Sans"/>
        </w:rPr>
        <w:t xml:space="preserve"> (C</w:t>
      </w:r>
      <w:r w:rsidR="00BB3719" w:rsidRPr="00F14A01">
        <w:rPr>
          <w:rFonts w:ascii="Noto Sans" w:hAnsi="Noto Sans" w:cs="Noto Sans"/>
        </w:rPr>
        <w:t>RC</w:t>
      </w:r>
      <w:r w:rsidR="004B45C1" w:rsidRPr="00F14A01">
        <w:rPr>
          <w:rFonts w:ascii="Noto Sans" w:hAnsi="Noto Sans" w:cs="Noto Sans"/>
        </w:rPr>
        <w:t>)</w:t>
      </w:r>
      <w:r w:rsidR="00483848" w:rsidRPr="00F14A01">
        <w:rPr>
          <w:rFonts w:ascii="Noto Sans" w:hAnsi="Noto Sans" w:cs="Noto Sans"/>
        </w:rPr>
        <w:t xml:space="preserve"> submission data and evidence in MARS.</w:t>
      </w:r>
      <w:r w:rsidR="00C357B7" w:rsidRPr="00F14A01">
        <w:rPr>
          <w:rFonts w:ascii="Noto Sans" w:hAnsi="Noto Sans" w:cs="Noto Sans"/>
        </w:rPr>
        <w:t xml:space="preserve"> </w:t>
      </w:r>
    </w:p>
    <w:p w14:paraId="2AA5EEE5" w14:textId="08244C9D" w:rsidR="00F658B6" w:rsidRPr="00F14A01" w:rsidRDefault="00C357B7" w:rsidP="00F14A01">
      <w:pPr>
        <w:pStyle w:val="TableParagraph"/>
        <w:spacing w:before="120"/>
        <w:rPr>
          <w:rFonts w:ascii="Noto Sans" w:hAnsi="Noto Sans" w:cs="Noto Sans"/>
        </w:rPr>
      </w:pPr>
      <w:r w:rsidRPr="00F14A01">
        <w:rPr>
          <w:rFonts w:ascii="Noto Sans" w:hAnsi="Noto Sans" w:cs="Noto Sans"/>
          <w:color w:val="000000"/>
        </w:rPr>
        <w:t>Refer to the</w:t>
      </w:r>
      <w:r w:rsidR="00BB3719" w:rsidRPr="00F14A01">
        <w:rPr>
          <w:rFonts w:ascii="Noto Sans" w:hAnsi="Noto Sans" w:cs="Noto Sans"/>
        </w:rPr>
        <w:t xml:space="preserve"> relevant </w:t>
      </w:r>
      <w:r w:rsidR="00BB3719" w:rsidRPr="00F14A01">
        <w:rPr>
          <w:rFonts w:ascii="Noto Sans" w:hAnsi="Noto Sans" w:cs="Noto Sans"/>
          <w:b/>
          <w:bCs/>
        </w:rPr>
        <w:t xml:space="preserve">event </w:t>
      </w:r>
      <w:r w:rsidR="008841AF" w:rsidRPr="00F14A01">
        <w:rPr>
          <w:rFonts w:ascii="Noto Sans" w:hAnsi="Noto Sans" w:cs="Noto Sans"/>
          <w:b/>
          <w:bCs/>
        </w:rPr>
        <w:t>specific</w:t>
      </w:r>
      <w:r w:rsidR="008841AF" w:rsidRPr="00F14A01">
        <w:rPr>
          <w:rFonts w:ascii="Noto Sans" w:hAnsi="Noto Sans" w:cs="Noto Sans"/>
        </w:rPr>
        <w:t xml:space="preserve"> </w:t>
      </w:r>
      <w:r w:rsidR="00BB3719" w:rsidRPr="00F14A01">
        <w:rPr>
          <w:rFonts w:ascii="Noto Sans" w:hAnsi="Noto Sans" w:cs="Noto Sans"/>
        </w:rPr>
        <w:t>Community Recreational Asset Guideline</w:t>
      </w:r>
      <w:r w:rsidR="00BB3719" w:rsidRPr="00F14A01">
        <w:rPr>
          <w:rFonts w:ascii="Noto Sans" w:hAnsi="Noto Sans" w:cs="Noto Sans"/>
          <w:spacing w:val="-5"/>
        </w:rPr>
        <w:t>.</w:t>
      </w:r>
    </w:p>
    <w:tbl>
      <w:tblPr>
        <w:tblStyle w:val="TableGrid"/>
        <w:tblW w:w="0" w:type="auto"/>
        <w:tblLook w:val="04A0" w:firstRow="1" w:lastRow="0" w:firstColumn="1" w:lastColumn="0" w:noHBand="0" w:noVBand="1"/>
      </w:tblPr>
      <w:tblGrid>
        <w:gridCol w:w="746"/>
        <w:gridCol w:w="199"/>
        <w:gridCol w:w="7166"/>
        <w:gridCol w:w="2234"/>
        <w:gridCol w:w="104"/>
      </w:tblGrid>
      <w:tr w:rsidR="00A269B4" w:rsidRPr="001A2D3E" w14:paraId="4254068F" w14:textId="77777777" w:rsidTr="00F14A01">
        <w:trPr>
          <w:gridAfter w:val="1"/>
          <w:wAfter w:w="104" w:type="dxa"/>
          <w:trHeight w:val="198"/>
        </w:trPr>
        <w:tc>
          <w:tcPr>
            <w:tcW w:w="945" w:type="dxa"/>
            <w:gridSpan w:val="2"/>
            <w:tcBorders>
              <w:bottom w:val="single" w:sz="4" w:space="0" w:color="auto"/>
              <w:right w:val="single" w:sz="4" w:space="0" w:color="auto"/>
            </w:tcBorders>
            <w:shd w:val="clear" w:color="auto" w:fill="244061" w:themeFill="accent1" w:themeFillShade="80"/>
            <w:vAlign w:val="center"/>
          </w:tcPr>
          <w:p w14:paraId="38EFA2B6" w14:textId="77777777"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sz w:val="16"/>
                <w:szCs w:val="16"/>
              </w:rPr>
            </w:pPr>
            <w:r w:rsidRPr="00F14A01">
              <w:rPr>
                <w:rStyle w:val="Strong"/>
                <w:rFonts w:ascii="Noto Sans" w:hAnsi="Noto Sans" w:cs="Noto Sans"/>
                <w:color w:val="FFFFFF" w:themeColor="background1"/>
                <w:sz w:val="16"/>
                <w:szCs w:val="16"/>
              </w:rPr>
              <w:t>Checked</w:t>
            </w:r>
          </w:p>
        </w:tc>
        <w:tc>
          <w:tcPr>
            <w:tcW w:w="7166" w:type="dxa"/>
            <w:tcBorders>
              <w:left w:val="single" w:sz="4" w:space="0" w:color="auto"/>
              <w:bottom w:val="single" w:sz="4" w:space="0" w:color="auto"/>
              <w:right w:val="single" w:sz="4" w:space="0" w:color="auto"/>
            </w:tcBorders>
            <w:shd w:val="clear" w:color="auto" w:fill="244061" w:themeFill="accent1" w:themeFillShade="80"/>
            <w:vAlign w:val="center"/>
          </w:tcPr>
          <w:p w14:paraId="5C41EB58" w14:textId="77777777"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rPr>
            </w:pPr>
            <w:r w:rsidRPr="00F14A01">
              <w:rPr>
                <w:rStyle w:val="Strong"/>
                <w:rFonts w:ascii="Noto Sans" w:hAnsi="Noto Sans" w:cs="Noto Sans"/>
                <w:color w:val="FFFFFF" w:themeColor="background1"/>
              </w:rPr>
              <w:t>Submission</w:t>
            </w:r>
          </w:p>
        </w:tc>
        <w:tc>
          <w:tcPr>
            <w:tcW w:w="2234" w:type="dxa"/>
            <w:tcBorders>
              <w:left w:val="single" w:sz="4" w:space="0" w:color="auto"/>
              <w:bottom w:val="single" w:sz="4" w:space="0" w:color="auto"/>
            </w:tcBorders>
            <w:shd w:val="clear" w:color="auto" w:fill="244061" w:themeFill="accent1" w:themeFillShade="80"/>
            <w:vAlign w:val="center"/>
          </w:tcPr>
          <w:p w14:paraId="67EE76E4" w14:textId="77777777"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sz w:val="18"/>
                <w:szCs w:val="18"/>
              </w:rPr>
            </w:pPr>
            <w:r w:rsidRPr="00F14A01">
              <w:rPr>
                <w:rStyle w:val="Strong"/>
                <w:rFonts w:ascii="Noto Sans" w:hAnsi="Noto Sans" w:cs="Noto Sans"/>
                <w:color w:val="FFFFFF" w:themeColor="background1"/>
                <w:sz w:val="18"/>
                <w:szCs w:val="18"/>
              </w:rPr>
              <w:t xml:space="preserve">Why? </w:t>
            </w:r>
          </w:p>
        </w:tc>
      </w:tr>
      <w:tr w:rsidR="006C3F88" w:rsidRPr="001A2D3E" w14:paraId="69F009BF" w14:textId="77777777" w:rsidTr="00F14A01">
        <w:trPr>
          <w:trHeight w:val="453"/>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590089314"/>
              <w14:checkbox>
                <w14:checked w14:val="0"/>
                <w14:checkedState w14:val="2612" w14:font="MS Gothic"/>
                <w14:uncheckedState w14:val="2610" w14:font="MS Gothic"/>
              </w14:checkbox>
            </w:sdtPr>
            <w:sdtEndPr/>
            <w:sdtContent>
              <w:p w14:paraId="2EF2E7C6" w14:textId="443CB82F" w:rsidR="006C3F88"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37B2665B" w14:textId="61F2BD2A" w:rsidR="006C3F88" w:rsidRPr="00F14A01" w:rsidRDefault="003A7CA1" w:rsidP="001123A9">
            <w:pPr>
              <w:spacing w:before="60" w:after="60"/>
              <w:rPr>
                <w:rFonts w:ascii="Noto Sans" w:eastAsia="Times New Roman" w:hAnsi="Noto Sans" w:cs="Noto Sans"/>
                <w:color w:val="000000"/>
                <w:shd w:val="clear" w:color="auto" w:fill="FFFFFF"/>
              </w:rPr>
            </w:pPr>
            <w:r w:rsidRPr="00F14A01">
              <w:rPr>
                <w:rFonts w:ascii="Noto Sans" w:hAnsi="Noto Sans" w:cs="Noto Sans"/>
              </w:rPr>
              <w:t>Has this</w:t>
            </w:r>
            <w:r w:rsidR="00494B00" w:rsidRPr="00F14A01">
              <w:rPr>
                <w:rFonts w:ascii="Noto Sans" w:hAnsi="Noto Sans" w:cs="Noto Sans"/>
              </w:rPr>
              <w:t xml:space="preserve"> submission</w:t>
            </w:r>
            <w:r w:rsidR="006C3F88" w:rsidRPr="00F14A01">
              <w:rPr>
                <w:rFonts w:ascii="Noto Sans" w:hAnsi="Noto Sans" w:cs="Noto Sans"/>
              </w:rPr>
              <w:t xml:space="preserve"> </w:t>
            </w:r>
            <w:r w:rsidRPr="00F14A01">
              <w:rPr>
                <w:rFonts w:ascii="Noto Sans" w:hAnsi="Noto Sans" w:cs="Noto Sans"/>
              </w:rPr>
              <w:t xml:space="preserve">been developed </w:t>
            </w:r>
            <w:r w:rsidR="006C3F88" w:rsidRPr="00F14A01">
              <w:rPr>
                <w:rFonts w:ascii="Noto Sans" w:hAnsi="Noto Sans" w:cs="Noto Sans"/>
              </w:rPr>
              <w:t xml:space="preserve">under the </w:t>
            </w:r>
            <w:r w:rsidR="006C3F88" w:rsidRPr="00F14A01">
              <w:rPr>
                <w:rFonts w:ascii="Noto Sans" w:hAnsi="Noto Sans" w:cs="Noto Sans"/>
                <w:b/>
                <w:bCs/>
              </w:rPr>
              <w:t xml:space="preserve">correct DRFA </w:t>
            </w:r>
            <w:r w:rsidR="000E65BE" w:rsidRPr="00F14A01">
              <w:rPr>
                <w:rFonts w:ascii="Noto Sans" w:hAnsi="Noto Sans" w:cs="Noto Sans"/>
                <w:b/>
                <w:bCs/>
              </w:rPr>
              <w:t xml:space="preserve">activated ‘Event’ </w:t>
            </w:r>
            <w:r w:rsidRPr="00F14A01">
              <w:rPr>
                <w:rFonts w:ascii="Noto Sans" w:hAnsi="Noto Sans" w:cs="Noto Sans"/>
              </w:rPr>
              <w:t>in MARS</w:t>
            </w:r>
            <w:r w:rsidR="006C3F88" w:rsidRPr="00F14A01">
              <w:rPr>
                <w:rFonts w:ascii="Noto Sans" w:hAnsi="Noto Sans" w:cs="Noto Sans"/>
              </w:rPr>
              <w:t xml:space="preserve">? </w:t>
            </w:r>
            <w:r w:rsidR="006C3F88" w:rsidRPr="00F14A01">
              <w:rPr>
                <w:rFonts w:ascii="Noto Sans" w:eastAsia="Times New Roman" w:hAnsi="Noto Sans" w:cs="Noto Sans"/>
                <w:color w:val="000000"/>
              </w:rPr>
              <w:t xml:space="preserve">Do </w:t>
            </w:r>
            <w:r w:rsidR="000E65BE" w:rsidRPr="00F14A01">
              <w:rPr>
                <w:rFonts w:ascii="Noto Sans" w:eastAsia="Times New Roman" w:hAnsi="Noto Sans" w:cs="Noto Sans"/>
                <w:color w:val="000000"/>
              </w:rPr>
              <w:t xml:space="preserve">the </w:t>
            </w:r>
            <w:r w:rsidRPr="00F14A01">
              <w:rPr>
                <w:rFonts w:ascii="Noto Sans" w:eastAsia="Times New Roman" w:hAnsi="Noto Sans" w:cs="Noto Sans"/>
                <w:color w:val="000000"/>
              </w:rPr>
              <w:t xml:space="preserve">claimed </w:t>
            </w:r>
            <w:r w:rsidR="00BB3719" w:rsidRPr="00F14A01">
              <w:rPr>
                <w:rFonts w:ascii="Noto Sans" w:eastAsia="Times New Roman" w:hAnsi="Noto Sans" w:cs="Noto Sans"/>
                <w:i/>
                <w:iCs/>
                <w:color w:val="000000"/>
              </w:rPr>
              <w:t>CRC</w:t>
            </w:r>
            <w:r w:rsidR="00092CB4" w:rsidRPr="00F14A01">
              <w:rPr>
                <w:rFonts w:ascii="Noto Sans" w:eastAsia="Times New Roman" w:hAnsi="Noto Sans" w:cs="Noto Sans"/>
                <w:i/>
                <w:iCs/>
                <w:color w:val="000000"/>
              </w:rPr>
              <w:t xml:space="preserve"> </w:t>
            </w:r>
            <w:r w:rsidR="005C45D9" w:rsidRPr="00F14A01">
              <w:rPr>
                <w:rFonts w:ascii="Noto Sans" w:eastAsia="Times New Roman" w:hAnsi="Noto Sans" w:cs="Noto Sans"/>
                <w:color w:val="000000"/>
              </w:rPr>
              <w:t xml:space="preserve">works </w:t>
            </w:r>
            <w:r w:rsidR="000E65BE" w:rsidRPr="00F14A01">
              <w:rPr>
                <w:rStyle w:val="Emphasis"/>
                <w:rFonts w:ascii="Noto Sans" w:hAnsi="Noto Sans" w:cs="Noto Sans"/>
                <w:i w:val="0"/>
                <w:iCs w:val="0"/>
                <w:color w:val="000000" w:themeColor="text1"/>
              </w:rPr>
              <w:t>start and end dates</w:t>
            </w:r>
            <w:r w:rsidR="00C0224A" w:rsidRPr="00F14A01">
              <w:rPr>
                <w:rStyle w:val="Emphasis"/>
                <w:rFonts w:ascii="Noto Sans" w:hAnsi="Noto Sans" w:cs="Noto Sans"/>
                <w:color w:val="000000" w:themeColor="text1"/>
              </w:rPr>
              <w:t>,</w:t>
            </w:r>
            <w:r w:rsidR="006C3F88" w:rsidRPr="00F14A01">
              <w:rPr>
                <w:rStyle w:val="Emphasis"/>
                <w:rFonts w:ascii="Noto Sans" w:hAnsi="Noto Sans" w:cs="Noto Sans"/>
                <w:i w:val="0"/>
                <w:iCs w:val="0"/>
                <w:color w:val="000000" w:themeColor="text1"/>
              </w:rPr>
              <w:t xml:space="preserve"> </w:t>
            </w:r>
            <w:r w:rsidR="000E65BE" w:rsidRPr="00F14A01">
              <w:rPr>
                <w:rStyle w:val="Emphasis"/>
                <w:rFonts w:ascii="Noto Sans" w:hAnsi="Noto Sans" w:cs="Noto Sans"/>
                <w:i w:val="0"/>
                <w:iCs w:val="0"/>
                <w:color w:val="000000" w:themeColor="text1"/>
              </w:rPr>
              <w:t>and damage</w:t>
            </w:r>
            <w:r w:rsidR="000E65BE" w:rsidRPr="00F14A01">
              <w:rPr>
                <w:rStyle w:val="Emphasis"/>
                <w:rFonts w:ascii="Noto Sans" w:hAnsi="Noto Sans" w:cs="Noto Sans"/>
                <w:color w:val="000000" w:themeColor="text1"/>
              </w:rPr>
              <w:t xml:space="preserve"> </w:t>
            </w:r>
            <w:r w:rsidR="00494B00" w:rsidRPr="00F14A01">
              <w:rPr>
                <w:rStyle w:val="Emphasis"/>
                <w:rFonts w:ascii="Noto Sans" w:hAnsi="Noto Sans" w:cs="Noto Sans"/>
                <w:i w:val="0"/>
                <w:iCs w:val="0"/>
                <w:color w:val="000000" w:themeColor="text1"/>
              </w:rPr>
              <w:t>evidence</w:t>
            </w:r>
            <w:r w:rsidR="000E65BE" w:rsidRPr="00F14A01">
              <w:rPr>
                <w:rStyle w:val="Emphasis"/>
                <w:rFonts w:ascii="Noto Sans" w:hAnsi="Noto Sans" w:cs="Noto Sans"/>
                <w:i w:val="0"/>
                <w:iCs w:val="0"/>
                <w:color w:val="000000" w:themeColor="text1"/>
              </w:rPr>
              <w:t xml:space="preserve"> dates</w:t>
            </w:r>
            <w:r w:rsidR="000E65BE" w:rsidRPr="00F14A01">
              <w:rPr>
                <w:rStyle w:val="Emphasis"/>
                <w:rFonts w:ascii="Noto Sans" w:hAnsi="Noto Sans" w:cs="Noto Sans"/>
                <w:color w:val="000000" w:themeColor="text1"/>
              </w:rPr>
              <w:t xml:space="preserve"> </w:t>
            </w:r>
            <w:r w:rsidR="006C3F88" w:rsidRPr="00F14A01">
              <w:rPr>
                <w:rStyle w:val="Emphasis"/>
                <w:rFonts w:ascii="Noto Sans" w:hAnsi="Noto Sans" w:cs="Noto Sans"/>
                <w:i w:val="0"/>
                <w:iCs w:val="0"/>
                <w:color w:val="000000" w:themeColor="text1"/>
              </w:rPr>
              <w:t xml:space="preserve">correspond with the </w:t>
            </w:r>
            <w:r w:rsidR="006C3F88" w:rsidRPr="00F14A01">
              <w:rPr>
                <w:rStyle w:val="Emphasis"/>
                <w:rFonts w:ascii="Noto Sans" w:hAnsi="Noto Sans" w:cs="Noto Sans"/>
                <w:b/>
                <w:bCs/>
                <w:i w:val="0"/>
                <w:iCs w:val="0"/>
                <w:color w:val="000000" w:themeColor="text1"/>
              </w:rPr>
              <w:t xml:space="preserve">event dates </w:t>
            </w:r>
            <w:r w:rsidR="00BB3719" w:rsidRPr="00F14A01">
              <w:rPr>
                <w:rStyle w:val="Emphasis"/>
                <w:rFonts w:ascii="Noto Sans" w:hAnsi="Noto Sans" w:cs="Noto Sans"/>
                <w:b/>
                <w:bCs/>
                <w:i w:val="0"/>
                <w:iCs w:val="0"/>
                <w:color w:val="000000" w:themeColor="text1"/>
              </w:rPr>
              <w:t xml:space="preserve">outlined in the </w:t>
            </w:r>
            <w:r w:rsidRPr="00F14A01">
              <w:rPr>
                <w:rStyle w:val="Emphasis"/>
                <w:rFonts w:ascii="Noto Sans" w:hAnsi="Noto Sans" w:cs="Noto Sans"/>
                <w:b/>
                <w:bCs/>
                <w:i w:val="0"/>
                <w:iCs w:val="0"/>
                <w:color w:val="000000" w:themeColor="text1"/>
              </w:rPr>
              <w:t xml:space="preserve">event specific </w:t>
            </w:r>
            <w:r w:rsidR="00BB3719" w:rsidRPr="00F14A01">
              <w:rPr>
                <w:rStyle w:val="Emphasis"/>
                <w:rFonts w:ascii="Noto Sans" w:hAnsi="Noto Sans" w:cs="Noto Sans"/>
                <w:b/>
                <w:bCs/>
                <w:i w:val="0"/>
                <w:iCs w:val="0"/>
                <w:color w:val="000000" w:themeColor="text1"/>
              </w:rPr>
              <w:t>guidelines</w:t>
            </w:r>
            <w:r w:rsidR="00BB3719" w:rsidRPr="00F14A01">
              <w:rPr>
                <w:rStyle w:val="Emphasis"/>
                <w:rFonts w:ascii="Noto Sans" w:hAnsi="Noto Sans" w:cs="Noto Sans"/>
                <w:b/>
                <w:bCs/>
                <w:color w:val="000000" w:themeColor="text1"/>
              </w:rPr>
              <w:t>?</w:t>
            </w:r>
          </w:p>
        </w:tc>
        <w:tc>
          <w:tcPr>
            <w:tcW w:w="2338" w:type="dxa"/>
            <w:gridSpan w:val="2"/>
            <w:tcBorders>
              <w:top w:val="single" w:sz="4" w:space="0" w:color="548DD4" w:themeColor="text2" w:themeTint="99"/>
              <w:left w:val="nil"/>
              <w:bottom w:val="single" w:sz="4" w:space="0" w:color="548DD4" w:themeColor="text2" w:themeTint="99"/>
              <w:right w:val="nil"/>
            </w:tcBorders>
            <w:vAlign w:val="center"/>
          </w:tcPr>
          <w:p w14:paraId="520D7937" w14:textId="62228390" w:rsidR="006C3F88" w:rsidRPr="00F14A01" w:rsidRDefault="006C3F88" w:rsidP="00A046AB">
            <w:pPr>
              <w:pStyle w:val="NormalWeb"/>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 xml:space="preserve">Avoid delays due to the need to return incorrect </w:t>
            </w:r>
            <w:r w:rsidRPr="00F14A01">
              <w:rPr>
                <w:rStyle w:val="Emphasis"/>
                <w:rFonts w:ascii="Noto Sans" w:hAnsi="Noto Sans" w:cs="Noto Sans"/>
                <w:color w:val="365F91" w:themeColor="accent1" w:themeShade="BF"/>
                <w:sz w:val="16"/>
                <w:szCs w:val="16"/>
              </w:rPr>
              <w:t>submission</w:t>
            </w:r>
            <w:r w:rsidR="00116699" w:rsidRPr="00F14A01">
              <w:rPr>
                <w:rStyle w:val="Emphasis"/>
                <w:rFonts w:ascii="Noto Sans" w:hAnsi="Noto Sans" w:cs="Noto Sans"/>
                <w:color w:val="365F91" w:themeColor="accent1" w:themeShade="BF"/>
                <w:sz w:val="16"/>
                <w:szCs w:val="16"/>
              </w:rPr>
              <w:t>s</w:t>
            </w:r>
            <w:r w:rsidRPr="00F14A01">
              <w:rPr>
                <w:rStyle w:val="Emphasis"/>
                <w:rFonts w:ascii="Noto Sans" w:hAnsi="Noto Sans" w:cs="Noto Sans"/>
                <w:color w:val="365F91" w:themeColor="accent1" w:themeShade="BF"/>
                <w:sz w:val="16"/>
                <w:szCs w:val="16"/>
              </w:rPr>
              <w:t xml:space="preserve"> and create </w:t>
            </w:r>
            <w:r w:rsidR="00116699" w:rsidRPr="00F14A01">
              <w:rPr>
                <w:rStyle w:val="Emphasis"/>
                <w:rFonts w:ascii="Noto Sans" w:hAnsi="Noto Sans" w:cs="Noto Sans"/>
                <w:color w:val="365F91" w:themeColor="accent1" w:themeShade="BF"/>
                <w:sz w:val="16"/>
                <w:szCs w:val="16"/>
              </w:rPr>
              <w:t>new submission correctly</w:t>
            </w:r>
            <w:r w:rsidRPr="00F14A01">
              <w:rPr>
                <w:rStyle w:val="Emphasis"/>
                <w:rFonts w:ascii="Noto Sans" w:hAnsi="Noto Sans" w:cs="Noto Sans"/>
                <w:color w:val="365F91" w:themeColor="accent1" w:themeShade="BF"/>
                <w:sz w:val="16"/>
                <w:szCs w:val="16"/>
              </w:rPr>
              <w:t>.</w:t>
            </w:r>
          </w:p>
        </w:tc>
      </w:tr>
      <w:tr w:rsidR="00C73AAD" w:rsidRPr="001A2D3E" w14:paraId="55F4C603" w14:textId="77777777" w:rsidTr="00F14A01">
        <w:trPr>
          <w:trHeight w:val="259"/>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595143792"/>
              <w14:checkbox>
                <w14:checked w14:val="0"/>
                <w14:checkedState w14:val="2612" w14:font="MS Gothic"/>
                <w14:uncheckedState w14:val="2610" w14:font="MS Gothic"/>
              </w14:checkbox>
            </w:sdtPr>
            <w:sdtEndPr/>
            <w:sdtContent>
              <w:p w14:paraId="38B2CB44" w14:textId="46F2BE72"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3E2CB23D" w14:textId="18B1C288" w:rsidR="00C73AAD" w:rsidRPr="00F14A01" w:rsidRDefault="00C73AAD" w:rsidP="001123A9">
            <w:pPr>
              <w:pStyle w:val="NormalWeb"/>
              <w:spacing w:before="60" w:beforeAutospacing="0" w:after="60" w:afterAutospacing="0"/>
              <w:rPr>
                <w:rFonts w:ascii="Noto Sans" w:hAnsi="Noto Sans" w:cs="Noto Sans"/>
                <w:shd w:val="clear" w:color="auto" w:fill="FFFFFF"/>
              </w:rPr>
            </w:pPr>
            <w:r w:rsidRPr="00F14A01">
              <w:rPr>
                <w:rFonts w:ascii="Noto Sans" w:eastAsia="MetaNormalLF-Roman" w:hAnsi="Noto Sans" w:cs="Noto Sans"/>
                <w:b/>
                <w:bCs/>
                <w:sz w:val="18"/>
                <w:szCs w:val="18"/>
              </w:rPr>
              <w:t>For State agencies:</w:t>
            </w:r>
            <w:r w:rsidRPr="00F14A01">
              <w:rPr>
                <w:rFonts w:ascii="Noto Sans" w:eastAsia="MetaNormalLF-Roman" w:hAnsi="Noto Sans" w:cs="Noto Sans"/>
                <w:sz w:val="18"/>
                <w:szCs w:val="18"/>
              </w:rPr>
              <w:t xml:space="preserve"> </w:t>
            </w:r>
            <w:r w:rsidR="002A00D8" w:rsidRPr="00F14A01">
              <w:rPr>
                <w:rFonts w:ascii="Noto Sans" w:eastAsia="MetaNormalLF-Roman" w:hAnsi="Noto Sans" w:cs="Noto Sans"/>
                <w:sz w:val="18"/>
                <w:szCs w:val="18"/>
              </w:rPr>
              <w:t>Are</w:t>
            </w:r>
            <w:r w:rsidRPr="00F14A01">
              <w:rPr>
                <w:rFonts w:ascii="Noto Sans" w:eastAsia="MetaNormalLF-Roman" w:hAnsi="Noto Sans" w:cs="Noto Sans"/>
                <w:sz w:val="18"/>
                <w:szCs w:val="18"/>
              </w:rPr>
              <w:t xml:space="preserve"> </w:t>
            </w:r>
            <w:r w:rsidR="002A00D8" w:rsidRPr="00F14A01">
              <w:rPr>
                <w:rFonts w:ascii="Noto Sans" w:eastAsia="MetaNormalLF-Roman" w:hAnsi="Noto Sans" w:cs="Noto Sans"/>
                <w:sz w:val="18"/>
                <w:szCs w:val="18"/>
              </w:rPr>
              <w:t xml:space="preserve">the </w:t>
            </w:r>
            <w:r w:rsidR="00AE3A1A" w:rsidRPr="00F14A01">
              <w:rPr>
                <w:rFonts w:ascii="Noto Sans" w:eastAsia="MetaNormalLF-Roman" w:hAnsi="Noto Sans" w:cs="Noto Sans"/>
                <w:sz w:val="18"/>
                <w:szCs w:val="18"/>
              </w:rPr>
              <w:t xml:space="preserve">community </w:t>
            </w:r>
            <w:r w:rsidR="002A00D8" w:rsidRPr="00F14A01">
              <w:rPr>
                <w:rFonts w:ascii="Noto Sans" w:eastAsia="MetaNormalLF-Roman" w:hAnsi="Noto Sans" w:cs="Noto Sans"/>
                <w:sz w:val="18"/>
                <w:szCs w:val="18"/>
              </w:rPr>
              <w:t xml:space="preserve">asset damage locations of </w:t>
            </w:r>
            <w:r w:rsidRPr="00F14A01">
              <w:rPr>
                <w:rFonts w:ascii="Noto Sans" w:eastAsia="MetaNormalLF-Roman" w:hAnsi="Noto Sans" w:cs="Noto Sans"/>
                <w:sz w:val="18"/>
                <w:szCs w:val="18"/>
              </w:rPr>
              <w:t xml:space="preserve">all claimed </w:t>
            </w:r>
            <w:r w:rsidR="0021071B" w:rsidRPr="00F14A01">
              <w:rPr>
                <w:rFonts w:ascii="Noto Sans" w:eastAsia="MetaNormalLF-Roman" w:hAnsi="Noto Sans" w:cs="Noto Sans"/>
                <w:sz w:val="18"/>
                <w:szCs w:val="18"/>
              </w:rPr>
              <w:t>works</w:t>
            </w:r>
            <w:r w:rsidRPr="00F14A01">
              <w:rPr>
                <w:rFonts w:ascii="Noto Sans" w:eastAsia="MetaNormalLF-Roman" w:hAnsi="Noto Sans" w:cs="Noto Sans"/>
                <w:sz w:val="18"/>
                <w:szCs w:val="18"/>
              </w:rPr>
              <w:t xml:space="preserve"> </w:t>
            </w:r>
            <w:r w:rsidR="002A00D8" w:rsidRPr="00F14A01">
              <w:rPr>
                <w:rFonts w:ascii="Noto Sans" w:eastAsia="MetaNormalLF-Roman" w:hAnsi="Noto Sans" w:cs="Noto Sans"/>
                <w:sz w:val="18"/>
                <w:szCs w:val="18"/>
              </w:rPr>
              <w:t>in</w:t>
            </w:r>
            <w:r w:rsidRPr="00F14A01">
              <w:rPr>
                <w:rFonts w:ascii="Noto Sans" w:eastAsia="MetaNormalLF-Roman" w:hAnsi="Noto Sans" w:cs="Noto Sans"/>
                <w:sz w:val="18"/>
                <w:szCs w:val="18"/>
              </w:rPr>
              <w:t xml:space="preserve"> local government area/s </w:t>
            </w:r>
            <w:r w:rsidRPr="00F14A01">
              <w:rPr>
                <w:rFonts w:ascii="Noto Sans" w:eastAsia="MetaNormalLF-Roman" w:hAnsi="Noto Sans" w:cs="Noto Sans"/>
                <w:b/>
                <w:bCs/>
                <w:sz w:val="18"/>
                <w:szCs w:val="18"/>
              </w:rPr>
              <w:t>activated for C</w:t>
            </w:r>
            <w:r w:rsidR="00981065" w:rsidRPr="00F14A01">
              <w:rPr>
                <w:rFonts w:ascii="Noto Sans" w:eastAsia="MetaNormalLF-Roman" w:hAnsi="Noto Sans" w:cs="Noto Sans"/>
                <w:b/>
                <w:bCs/>
                <w:sz w:val="18"/>
                <w:szCs w:val="18"/>
              </w:rPr>
              <w:t>RC</w:t>
            </w:r>
            <w:r w:rsidRPr="00F14A01">
              <w:rPr>
                <w:rFonts w:ascii="Noto Sans" w:eastAsia="MetaNormalLF-Roman" w:hAnsi="Noto Sans" w:cs="Noto Sans"/>
                <w:b/>
                <w:bCs/>
                <w:sz w:val="18"/>
                <w:szCs w:val="18"/>
              </w:rPr>
              <w:t xml:space="preserve"> for the claimed </w:t>
            </w:r>
            <w:r w:rsidR="002A00D8" w:rsidRPr="00F14A01">
              <w:rPr>
                <w:rFonts w:ascii="Noto Sans" w:eastAsia="MetaNormalLF-Roman" w:hAnsi="Noto Sans" w:cs="Noto Sans"/>
                <w:b/>
                <w:bCs/>
                <w:sz w:val="18"/>
                <w:szCs w:val="18"/>
              </w:rPr>
              <w:t>disaster event</w:t>
            </w:r>
            <w:r w:rsidRPr="00F14A01">
              <w:rPr>
                <w:rFonts w:ascii="Noto Sans" w:eastAsia="MetaNormalLF-Roman" w:hAnsi="Noto Sans" w:cs="Noto Sans"/>
                <w:sz w:val="18"/>
                <w:szCs w:val="18"/>
              </w:rPr>
              <w:t xml:space="preserve">? </w:t>
            </w:r>
          </w:p>
        </w:tc>
        <w:tc>
          <w:tcPr>
            <w:tcW w:w="2338" w:type="dxa"/>
            <w:gridSpan w:val="2"/>
            <w:vMerge w:val="restart"/>
            <w:tcBorders>
              <w:top w:val="single" w:sz="4" w:space="0" w:color="548DD4" w:themeColor="text2" w:themeTint="99"/>
              <w:left w:val="nil"/>
              <w:bottom w:val="single" w:sz="4" w:space="0" w:color="548DD4" w:themeColor="text2" w:themeTint="99"/>
              <w:right w:val="nil"/>
            </w:tcBorders>
            <w:vAlign w:val="center"/>
          </w:tcPr>
          <w:p w14:paraId="01062C84" w14:textId="22C3979A" w:rsidR="00C73AAD" w:rsidRPr="00F14A01" w:rsidRDefault="00C73AAD"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 xml:space="preserve">Provide the required data and information </w:t>
            </w:r>
            <w:r w:rsidR="001A2D3E">
              <w:rPr>
                <w:rStyle w:val="Emphasis"/>
                <w:rFonts w:ascii="Noto Sans" w:hAnsi="Noto Sans" w:cs="Noto Sans"/>
                <w:color w:val="365F91" w:themeColor="accent1" w:themeShade="BF"/>
                <w:sz w:val="16"/>
                <w:szCs w:val="16"/>
                <w:shd w:val="clear" w:color="auto" w:fill="FFFFFF"/>
              </w:rPr>
              <w:t xml:space="preserve">before the </w:t>
            </w:r>
            <w:r w:rsidR="001A2D3E" w:rsidRPr="00F14A01">
              <w:rPr>
                <w:rStyle w:val="Emphasis"/>
                <w:rFonts w:ascii="Noto Sans" w:hAnsi="Noto Sans" w:cs="Noto Sans"/>
                <w:b/>
                <w:bCs/>
                <w:color w:val="365F91" w:themeColor="accent1" w:themeShade="BF"/>
                <w:sz w:val="16"/>
                <w:szCs w:val="16"/>
                <w:shd w:val="clear" w:color="auto" w:fill="FFFFFF"/>
              </w:rPr>
              <w:t>closing date</w:t>
            </w:r>
            <w:r w:rsidR="001A2D3E">
              <w:rPr>
                <w:rStyle w:val="Emphasis"/>
                <w:rFonts w:ascii="Noto Sans" w:hAnsi="Noto Sans" w:cs="Noto Sans"/>
                <w:color w:val="365F91" w:themeColor="accent1" w:themeShade="BF"/>
                <w:sz w:val="16"/>
                <w:szCs w:val="16"/>
                <w:shd w:val="clear" w:color="auto" w:fill="FFFFFF"/>
              </w:rPr>
              <w:t xml:space="preserve"> to ensure your projects </w:t>
            </w:r>
            <w:r w:rsidRPr="00F14A01">
              <w:rPr>
                <w:rStyle w:val="Emphasis"/>
                <w:rFonts w:ascii="Noto Sans" w:hAnsi="Noto Sans" w:cs="Noto Sans"/>
                <w:color w:val="365F91" w:themeColor="accent1" w:themeShade="BF"/>
                <w:sz w:val="16"/>
                <w:szCs w:val="16"/>
                <w:shd w:val="clear" w:color="auto" w:fill="FFFFFF"/>
              </w:rPr>
              <w:t xml:space="preserve">meet </w:t>
            </w:r>
            <w:r w:rsidR="001A2D3E">
              <w:rPr>
                <w:rStyle w:val="Emphasis"/>
                <w:rFonts w:ascii="Noto Sans" w:hAnsi="Noto Sans" w:cs="Noto Sans"/>
                <w:color w:val="365F91" w:themeColor="accent1" w:themeShade="BF"/>
                <w:sz w:val="16"/>
                <w:szCs w:val="16"/>
                <w:shd w:val="clear" w:color="auto" w:fill="FFFFFF"/>
              </w:rPr>
              <w:t>the G</w:t>
            </w:r>
            <w:r w:rsidR="001A2D3E" w:rsidRPr="00F14A01">
              <w:rPr>
                <w:rStyle w:val="Emphasis"/>
                <w:rFonts w:ascii="Noto Sans" w:hAnsi="Noto Sans" w:cs="Noto Sans"/>
                <w:color w:val="365F91" w:themeColor="accent1" w:themeShade="BF"/>
                <w:sz w:val="16"/>
                <w:szCs w:val="16"/>
                <w:shd w:val="clear" w:color="auto" w:fill="FFFFFF"/>
              </w:rPr>
              <w:t xml:space="preserve">uideline objectives and </w:t>
            </w:r>
            <w:r w:rsidR="001A2D3E">
              <w:rPr>
                <w:rStyle w:val="Emphasis"/>
                <w:rFonts w:ascii="Noto Sans" w:hAnsi="Noto Sans" w:cs="Noto Sans"/>
                <w:color w:val="365F91" w:themeColor="accent1" w:themeShade="BF"/>
                <w:sz w:val="16"/>
                <w:szCs w:val="16"/>
                <w:shd w:val="clear" w:color="auto" w:fill="FFFFFF"/>
              </w:rPr>
              <w:t xml:space="preserve">eligibility </w:t>
            </w:r>
            <w:r w:rsidRPr="00F14A01">
              <w:rPr>
                <w:rStyle w:val="Emphasis"/>
                <w:rFonts w:ascii="Noto Sans" w:hAnsi="Noto Sans" w:cs="Noto Sans"/>
                <w:color w:val="365F91" w:themeColor="accent1" w:themeShade="BF"/>
                <w:sz w:val="16"/>
                <w:szCs w:val="16"/>
                <w:shd w:val="clear" w:color="auto" w:fill="FFFFFF"/>
              </w:rPr>
              <w:t>requirements</w:t>
            </w:r>
            <w:r w:rsidR="001A2D3E">
              <w:rPr>
                <w:rStyle w:val="Emphasis"/>
                <w:rFonts w:ascii="Noto Sans" w:hAnsi="Noto Sans" w:cs="Noto Sans"/>
                <w:color w:val="365F91" w:themeColor="accent1" w:themeShade="BF"/>
                <w:sz w:val="16"/>
                <w:szCs w:val="16"/>
                <w:shd w:val="clear" w:color="auto" w:fill="FFFFFF"/>
              </w:rPr>
              <w:t>.</w:t>
            </w:r>
            <w:r w:rsidRPr="00F14A01">
              <w:rPr>
                <w:rStyle w:val="Emphasis"/>
                <w:rFonts w:ascii="Noto Sans" w:hAnsi="Noto Sans" w:cs="Noto Sans"/>
                <w:color w:val="365F91" w:themeColor="accent1" w:themeShade="BF"/>
                <w:sz w:val="16"/>
                <w:szCs w:val="16"/>
                <w:shd w:val="clear" w:color="auto" w:fill="FFFFFF"/>
              </w:rPr>
              <w:t xml:space="preserve"> </w:t>
            </w:r>
          </w:p>
          <w:p w14:paraId="53BEB363" w14:textId="21954347" w:rsidR="00C73AAD" w:rsidRPr="00F14A01" w:rsidRDefault="00C73AAD" w:rsidP="00F14A01">
            <w:pPr>
              <w:pStyle w:val="NormalWeb"/>
              <w:spacing w:before="40" w:beforeAutospacing="0" w:after="0" w:afterAutospacing="0"/>
              <w:rPr>
                <w:rFonts w:ascii="Noto Sans" w:hAnsi="Noto Sans" w:cs="Noto Sans"/>
              </w:rPr>
            </w:pPr>
            <w:r w:rsidRPr="00F14A01">
              <w:rPr>
                <w:rStyle w:val="Emphasis"/>
                <w:rFonts w:ascii="Noto Sans" w:hAnsi="Noto Sans" w:cs="Noto Sans"/>
                <w:color w:val="365F91" w:themeColor="accent1" w:themeShade="BF"/>
                <w:sz w:val="16"/>
                <w:szCs w:val="16"/>
                <w:shd w:val="clear" w:color="auto" w:fill="FFFFFF"/>
              </w:rPr>
              <w:t xml:space="preserve">Reduce </w:t>
            </w:r>
            <w:r w:rsidR="001A2D3E">
              <w:rPr>
                <w:rStyle w:val="Emphasis"/>
                <w:rFonts w:ascii="Noto Sans" w:hAnsi="Noto Sans" w:cs="Noto Sans"/>
                <w:color w:val="365F91" w:themeColor="accent1" w:themeShade="BF"/>
                <w:sz w:val="16"/>
                <w:szCs w:val="16"/>
                <w:shd w:val="clear" w:color="auto" w:fill="FFFFFF"/>
              </w:rPr>
              <w:t xml:space="preserve">risk of not meeting the competitive funding round </w:t>
            </w:r>
            <w:r w:rsidR="00F14A01">
              <w:rPr>
                <w:rStyle w:val="Emphasis"/>
                <w:rFonts w:ascii="Noto Sans" w:hAnsi="Noto Sans" w:cs="Noto Sans"/>
                <w:color w:val="365F91" w:themeColor="accent1" w:themeShade="BF"/>
                <w:sz w:val="16"/>
                <w:szCs w:val="16"/>
                <w:shd w:val="clear" w:color="auto" w:fill="FFFFFF"/>
              </w:rPr>
              <w:t>timeframes and</w:t>
            </w:r>
            <w:r w:rsidR="001A2D3E">
              <w:rPr>
                <w:rStyle w:val="Emphasis"/>
                <w:rFonts w:ascii="Noto Sans" w:hAnsi="Noto Sans" w:cs="Noto Sans"/>
                <w:color w:val="365F91" w:themeColor="accent1" w:themeShade="BF"/>
                <w:sz w:val="16"/>
                <w:szCs w:val="16"/>
                <w:shd w:val="clear" w:color="auto" w:fill="FFFFFF"/>
              </w:rPr>
              <w:t xml:space="preserve"> reduce risk of ineligible outcomes. </w:t>
            </w:r>
          </w:p>
        </w:tc>
      </w:tr>
      <w:tr w:rsidR="00C73AAD" w:rsidRPr="001A2D3E" w14:paraId="57EF4EC9" w14:textId="77777777" w:rsidTr="00F14A01">
        <w:trPr>
          <w:trHeight w:val="329"/>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671451633"/>
              <w14:checkbox>
                <w14:checked w14:val="0"/>
                <w14:checkedState w14:val="2612" w14:font="MS Gothic"/>
                <w14:uncheckedState w14:val="2610" w14:font="MS Gothic"/>
              </w14:checkbox>
            </w:sdtPr>
            <w:sdtEndPr/>
            <w:sdtContent>
              <w:p w14:paraId="2E175BEC" w14:textId="25A78AA5"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512E3A96" w14:textId="27ED5BCF" w:rsidR="00C73AAD" w:rsidRPr="00F14A01" w:rsidRDefault="00C73AAD" w:rsidP="001123A9">
            <w:pPr>
              <w:pStyle w:val="NormalWeb"/>
              <w:spacing w:before="60" w:beforeAutospacing="0" w:after="60" w:afterAutospacing="0"/>
              <w:rPr>
                <w:rFonts w:ascii="Noto Sans" w:eastAsia="MetaNormalLF-Roman" w:hAnsi="Noto Sans" w:cs="Noto Sans"/>
                <w:sz w:val="18"/>
                <w:szCs w:val="18"/>
              </w:rPr>
            </w:pPr>
            <w:r w:rsidRPr="00F14A01">
              <w:rPr>
                <w:rFonts w:ascii="Noto Sans" w:eastAsia="MetaNormalLF-Roman" w:hAnsi="Noto Sans" w:cs="Noto Sans"/>
                <w:sz w:val="18"/>
                <w:szCs w:val="18"/>
              </w:rPr>
              <w:t xml:space="preserve">Does the data entered in </w:t>
            </w:r>
            <w:r w:rsidRPr="00F14A01">
              <w:rPr>
                <w:rFonts w:ascii="Noto Sans" w:eastAsia="MetaNormalLF-Roman" w:hAnsi="Noto Sans" w:cs="Noto Sans"/>
                <w:b/>
                <w:bCs/>
                <w:sz w:val="18"/>
                <w:szCs w:val="18"/>
              </w:rPr>
              <w:t>‘</w:t>
            </w:r>
            <w:r w:rsidR="005C45D9" w:rsidRPr="00F14A01">
              <w:rPr>
                <w:rFonts w:ascii="Noto Sans" w:eastAsia="MetaNormalLF-Roman" w:hAnsi="Noto Sans" w:cs="Noto Sans"/>
                <w:b/>
                <w:bCs/>
                <w:sz w:val="18"/>
                <w:szCs w:val="18"/>
              </w:rPr>
              <w:t xml:space="preserve">Asset Details </w:t>
            </w:r>
            <w:r w:rsidRPr="00F14A01">
              <w:rPr>
                <w:rFonts w:ascii="Noto Sans" w:eastAsia="MetaNormalLF-Roman" w:hAnsi="Noto Sans" w:cs="Noto Sans"/>
                <w:sz w:val="18"/>
                <w:szCs w:val="18"/>
              </w:rPr>
              <w:t>and</w:t>
            </w:r>
            <w:r w:rsidRPr="00F14A01">
              <w:rPr>
                <w:rFonts w:ascii="Noto Sans" w:eastAsia="MetaNormalLF-Roman" w:hAnsi="Noto Sans" w:cs="Noto Sans"/>
                <w:b/>
                <w:bCs/>
                <w:sz w:val="18"/>
                <w:szCs w:val="18"/>
              </w:rPr>
              <w:t xml:space="preserve"> ‘</w:t>
            </w:r>
            <w:r w:rsidR="005C45D9" w:rsidRPr="00F14A01">
              <w:rPr>
                <w:rFonts w:ascii="Noto Sans" w:eastAsia="MetaNormalLF-Roman" w:hAnsi="Noto Sans" w:cs="Noto Sans"/>
                <w:b/>
                <w:bCs/>
                <w:sz w:val="18"/>
                <w:szCs w:val="18"/>
              </w:rPr>
              <w:t xml:space="preserve">Damage Details' </w:t>
            </w:r>
            <w:r w:rsidR="00807F8F" w:rsidRPr="00F14A01">
              <w:rPr>
                <w:rFonts w:ascii="Noto Sans" w:eastAsia="MetaNormalLF-Roman" w:hAnsi="Noto Sans" w:cs="Noto Sans"/>
                <w:b/>
                <w:bCs/>
                <w:sz w:val="18"/>
                <w:szCs w:val="18"/>
              </w:rPr>
              <w:t>(</w:t>
            </w:r>
            <w:r w:rsidR="00807F8F" w:rsidRPr="00F14A01">
              <w:rPr>
                <w:rFonts w:ascii="Noto Sans" w:eastAsia="MetaNormalLF-Roman" w:hAnsi="Noto Sans" w:cs="Noto Sans"/>
                <w:color w:val="000000" w:themeColor="text1"/>
                <w:sz w:val="18"/>
                <w:szCs w:val="18"/>
              </w:rPr>
              <w:t>GPS coordinates</w:t>
            </w:r>
            <w:r w:rsidR="00807F8F" w:rsidRPr="00F14A01">
              <w:rPr>
                <w:rFonts w:ascii="Noto Sans" w:eastAsia="MetaNormalLF-Roman" w:hAnsi="Noto Sans" w:cs="Noto Sans"/>
                <w:b/>
                <w:bCs/>
                <w:sz w:val="18"/>
                <w:szCs w:val="18"/>
              </w:rPr>
              <w:t xml:space="preserve">) </w:t>
            </w:r>
            <w:r w:rsidRPr="00F14A01">
              <w:rPr>
                <w:rFonts w:ascii="Noto Sans" w:eastAsia="MetaNormalLF-Roman" w:hAnsi="Noto Sans" w:cs="Noto Sans"/>
                <w:sz w:val="18"/>
                <w:szCs w:val="18"/>
              </w:rPr>
              <w:t>accurately identify the locations of</w:t>
            </w:r>
            <w:r w:rsidR="005C45D9" w:rsidRPr="00F14A01">
              <w:rPr>
                <w:rFonts w:ascii="Noto Sans" w:eastAsia="MetaNormalLF-Roman" w:hAnsi="Noto Sans" w:cs="Noto Sans"/>
                <w:sz w:val="18"/>
                <w:szCs w:val="18"/>
              </w:rPr>
              <w:t xml:space="preserve"> the</w:t>
            </w:r>
            <w:r w:rsidRPr="00F14A01">
              <w:rPr>
                <w:rFonts w:ascii="Noto Sans" w:eastAsia="MetaNormalLF-Roman" w:hAnsi="Noto Sans" w:cs="Noto Sans"/>
                <w:sz w:val="18"/>
                <w:szCs w:val="18"/>
              </w:rPr>
              <w:t xml:space="preserve"> impacted </w:t>
            </w:r>
            <w:r w:rsidR="005C45D9" w:rsidRPr="00F14A01">
              <w:rPr>
                <w:rFonts w:ascii="Noto Sans" w:eastAsia="MetaNormalLF-Roman" w:hAnsi="Noto Sans" w:cs="Noto Sans"/>
                <w:sz w:val="18"/>
                <w:szCs w:val="18"/>
              </w:rPr>
              <w:t>community asset</w:t>
            </w:r>
            <w:r w:rsidRPr="00F14A01">
              <w:rPr>
                <w:rFonts w:ascii="Noto Sans" w:eastAsia="MetaNormalLF-Roman" w:hAnsi="Noto Sans" w:cs="Noto Sans"/>
                <w:sz w:val="18"/>
                <w:szCs w:val="18"/>
              </w:rPr>
              <w:t xml:space="preserve"> being assisted by the </w:t>
            </w:r>
            <w:r w:rsidR="00BB3719" w:rsidRPr="00F14A01">
              <w:rPr>
                <w:rFonts w:ascii="Noto Sans" w:eastAsia="MetaNormalLF-Roman" w:hAnsi="Noto Sans" w:cs="Noto Sans"/>
                <w:sz w:val="18"/>
                <w:szCs w:val="18"/>
              </w:rPr>
              <w:t>CRC</w:t>
            </w:r>
            <w:r w:rsidRPr="00F14A01">
              <w:rPr>
                <w:rFonts w:ascii="Noto Sans" w:eastAsia="MetaNormalLF-Roman" w:hAnsi="Noto Sans" w:cs="Noto Sans"/>
                <w:sz w:val="18"/>
                <w:szCs w:val="18"/>
              </w:rPr>
              <w:t xml:space="preserve"> </w:t>
            </w:r>
            <w:r w:rsidR="0021071B" w:rsidRPr="00F14A01">
              <w:rPr>
                <w:rFonts w:ascii="Noto Sans" w:eastAsia="MetaNormalLF-Roman" w:hAnsi="Noto Sans" w:cs="Noto Sans"/>
                <w:sz w:val="18"/>
                <w:szCs w:val="18"/>
              </w:rPr>
              <w:t>works</w:t>
            </w:r>
            <w:r w:rsidRPr="00F14A01">
              <w:rPr>
                <w:rFonts w:ascii="Noto Sans" w:eastAsia="MetaNormalLF-Roman" w:hAnsi="Noto Sans" w:cs="Noto Sans"/>
                <w:sz w:val="18"/>
                <w:szCs w:val="18"/>
              </w:rPr>
              <w:t xml:space="preserve">. </w:t>
            </w:r>
            <w:r w:rsidR="009C6A21" w:rsidRPr="00F14A01">
              <w:rPr>
                <w:rFonts w:ascii="Noto Sans" w:eastAsia="MetaNormalLF-Roman" w:hAnsi="Noto Sans" w:cs="Noto Sans"/>
                <w:sz w:val="18"/>
                <w:szCs w:val="18"/>
              </w:rPr>
              <w:t xml:space="preserve">TIP </w:t>
            </w:r>
            <w:r w:rsidR="009C6A21" w:rsidRPr="00F14A01">
              <w:rPr>
                <w:rFonts w:ascii="Noto Sans" w:eastAsia="MetaNormalLF-Roman" w:hAnsi="Noto Sans" w:cs="Noto Sans"/>
                <w:color w:val="000000" w:themeColor="text1"/>
                <w:sz w:val="18"/>
                <w:szCs w:val="18"/>
              </w:rPr>
              <w:t xml:space="preserve">– Check data in MARS correlates with locations reported in </w:t>
            </w:r>
            <w:r w:rsidRPr="00F14A01">
              <w:rPr>
                <w:rFonts w:ascii="Noto Sans" w:eastAsia="MetaNormalLF-Roman" w:hAnsi="Noto Sans" w:cs="Noto Sans"/>
                <w:color w:val="000000" w:themeColor="text1"/>
                <w:sz w:val="18"/>
                <w:szCs w:val="18"/>
              </w:rPr>
              <w:t xml:space="preserve">evidence </w:t>
            </w:r>
            <w:r w:rsidR="009C6A21" w:rsidRPr="00F14A01">
              <w:rPr>
                <w:rFonts w:ascii="Noto Sans" w:eastAsia="MetaNormalLF-Roman" w:hAnsi="Noto Sans" w:cs="Noto Sans"/>
                <w:color w:val="000000" w:themeColor="text1"/>
                <w:sz w:val="18"/>
                <w:szCs w:val="18"/>
              </w:rPr>
              <w:t>(e.g.</w:t>
            </w:r>
            <w:r w:rsidRPr="00F14A01">
              <w:rPr>
                <w:rFonts w:ascii="Noto Sans" w:eastAsia="MetaNormalLF-Roman" w:hAnsi="Noto Sans" w:cs="Noto Sans"/>
                <w:color w:val="000000" w:themeColor="text1"/>
                <w:sz w:val="18"/>
                <w:szCs w:val="18"/>
              </w:rPr>
              <w:t xml:space="preserve"> </w:t>
            </w:r>
            <w:r w:rsidR="009C6A21" w:rsidRPr="00F14A01">
              <w:rPr>
                <w:rFonts w:ascii="Noto Sans" w:eastAsia="MetaNormalLF-Roman" w:hAnsi="Noto Sans" w:cs="Noto Sans"/>
                <w:color w:val="000000" w:themeColor="text1"/>
                <w:sz w:val="18"/>
                <w:szCs w:val="18"/>
              </w:rPr>
              <w:t xml:space="preserve">detailed ledgers, </w:t>
            </w:r>
            <w:r w:rsidR="005C45D9" w:rsidRPr="00F14A01">
              <w:rPr>
                <w:rFonts w:ascii="Noto Sans" w:eastAsia="MetaNormalLF-Roman" w:hAnsi="Noto Sans" w:cs="Noto Sans"/>
                <w:color w:val="000000" w:themeColor="text1"/>
                <w:sz w:val="18"/>
                <w:szCs w:val="18"/>
              </w:rPr>
              <w:t xml:space="preserve">and </w:t>
            </w:r>
            <w:r w:rsidR="00807F8F" w:rsidRPr="00F14A01">
              <w:rPr>
                <w:rFonts w:ascii="Noto Sans" w:eastAsia="MetaNormalLF-Roman" w:hAnsi="Noto Sans" w:cs="Noto Sans"/>
                <w:color w:val="000000" w:themeColor="text1"/>
                <w:sz w:val="18"/>
                <w:szCs w:val="18"/>
              </w:rPr>
              <w:t xml:space="preserve">post event damage </w:t>
            </w:r>
            <w:r w:rsidR="005C45D9" w:rsidRPr="00F14A01">
              <w:rPr>
                <w:rFonts w:ascii="Noto Sans" w:eastAsia="MetaNormalLF-Roman" w:hAnsi="Noto Sans" w:cs="Noto Sans"/>
                <w:color w:val="000000" w:themeColor="text1"/>
                <w:sz w:val="18"/>
                <w:szCs w:val="18"/>
              </w:rPr>
              <w:t>photos</w:t>
            </w:r>
            <w:r w:rsidR="00807F8F" w:rsidRPr="00F14A01">
              <w:rPr>
                <w:rFonts w:ascii="Noto Sans" w:eastAsia="MetaNormalLF-Roman" w:hAnsi="Noto Sans" w:cs="Noto Sans"/>
                <w:color w:val="000000" w:themeColor="text1"/>
                <w:sz w:val="18"/>
                <w:szCs w:val="18"/>
              </w:rPr>
              <w:t>, and or completion photos</w:t>
            </w:r>
            <w:r w:rsidR="009C6A21" w:rsidRPr="00F14A01">
              <w:rPr>
                <w:rFonts w:ascii="Noto Sans" w:eastAsia="MetaNormalLF-Roman" w:hAnsi="Noto Sans" w:cs="Noto Sans"/>
                <w:color w:val="000000" w:themeColor="text1"/>
                <w:sz w:val="18"/>
                <w:szCs w:val="18"/>
              </w:rPr>
              <w:t>)</w:t>
            </w:r>
            <w:r w:rsidRPr="00F14A01">
              <w:rPr>
                <w:rFonts w:ascii="Noto Sans" w:eastAsia="MetaNormalLF-Roman" w:hAnsi="Noto Sans" w:cs="Noto Sans"/>
                <w:color w:val="000000" w:themeColor="text1"/>
                <w:sz w:val="18"/>
                <w:szCs w:val="18"/>
              </w:rPr>
              <w:t xml:space="preserve"> </w:t>
            </w:r>
          </w:p>
        </w:tc>
        <w:tc>
          <w:tcPr>
            <w:tcW w:w="2338" w:type="dxa"/>
            <w:gridSpan w:val="2"/>
            <w:vMerge/>
            <w:tcBorders>
              <w:top w:val="single" w:sz="4" w:space="0" w:color="548DD4" w:themeColor="text2" w:themeTint="99"/>
              <w:left w:val="nil"/>
              <w:bottom w:val="single" w:sz="4" w:space="0" w:color="548DD4" w:themeColor="text2" w:themeTint="99"/>
              <w:right w:val="nil"/>
            </w:tcBorders>
            <w:vAlign w:val="center"/>
          </w:tcPr>
          <w:p w14:paraId="758A5BC3" w14:textId="77777777" w:rsidR="00C73AAD" w:rsidRPr="00F14A01" w:rsidRDefault="00C73AAD" w:rsidP="00C73AAD">
            <w:pPr>
              <w:pStyle w:val="NormalWeb"/>
              <w:rPr>
                <w:rFonts w:ascii="Noto Sans" w:hAnsi="Noto Sans" w:cs="Noto Sans"/>
              </w:rPr>
            </w:pPr>
          </w:p>
        </w:tc>
      </w:tr>
      <w:tr w:rsidR="00C73AAD" w:rsidRPr="001A2D3E" w14:paraId="2300D628" w14:textId="77777777" w:rsidTr="00F14A01">
        <w:trPr>
          <w:trHeight w:val="964"/>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2073722081"/>
              <w14:checkbox>
                <w14:checked w14:val="0"/>
                <w14:checkedState w14:val="2612" w14:font="MS Gothic"/>
                <w14:uncheckedState w14:val="2610" w14:font="MS Gothic"/>
              </w14:checkbox>
            </w:sdtPr>
            <w:sdtEndPr/>
            <w:sdtContent>
              <w:p w14:paraId="2AF9B3EA" w14:textId="4F8EE8E5"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4877E901" w14:textId="61112BF6" w:rsidR="00C73AAD" w:rsidRPr="00F14A01" w:rsidRDefault="00C73AAD" w:rsidP="001123A9">
            <w:pPr>
              <w:spacing w:before="60" w:after="60"/>
              <w:rPr>
                <w:rFonts w:ascii="Noto Sans" w:hAnsi="Noto Sans" w:cs="Noto Sans"/>
              </w:rPr>
            </w:pPr>
            <w:r w:rsidRPr="00F14A01">
              <w:rPr>
                <w:rFonts w:ascii="Noto Sans" w:hAnsi="Noto Sans" w:cs="Noto Sans"/>
              </w:rPr>
              <w:t>Have</w:t>
            </w:r>
            <w:r w:rsidRPr="00F14A01">
              <w:rPr>
                <w:rFonts w:ascii="Noto Sans" w:hAnsi="Noto Sans" w:cs="Noto Sans"/>
                <w:i/>
                <w:iCs/>
              </w:rPr>
              <w:t xml:space="preserve"> </w:t>
            </w:r>
            <w:r w:rsidRPr="00F14A01">
              <w:rPr>
                <w:rFonts w:ascii="Noto Sans" w:hAnsi="Noto Sans" w:cs="Noto Sans"/>
              </w:rPr>
              <w:t xml:space="preserve">all </w:t>
            </w:r>
            <w:r w:rsidRPr="00F14A01">
              <w:rPr>
                <w:rFonts w:ascii="Noto Sans" w:hAnsi="Noto Sans" w:cs="Noto Sans"/>
                <w:b/>
                <w:bCs/>
                <w:i/>
                <w:iCs/>
              </w:rPr>
              <w:t>validation messages</w:t>
            </w:r>
            <w:r w:rsidRPr="00F14A01">
              <w:rPr>
                <w:rFonts w:ascii="Noto Sans" w:hAnsi="Noto Sans" w:cs="Noto Sans"/>
              </w:rPr>
              <w:t xml:space="preserve"> been</w:t>
            </w:r>
            <w:r w:rsidRPr="00F14A01">
              <w:rPr>
                <w:rFonts w:ascii="Noto Sans" w:hAnsi="Noto Sans" w:cs="Noto Sans"/>
                <w:i/>
                <w:iCs/>
              </w:rPr>
              <w:t xml:space="preserve"> resolved</w:t>
            </w:r>
            <w:r w:rsidRPr="00F14A01">
              <w:rPr>
                <w:rFonts w:ascii="Noto Sans" w:hAnsi="Noto Sans" w:cs="Noto Sans"/>
              </w:rPr>
              <w:t xml:space="preserve"> with commentary</w:t>
            </w:r>
            <w:r w:rsidRPr="00F14A01">
              <w:rPr>
                <w:rFonts w:ascii="Noto Sans" w:hAnsi="Noto Sans" w:cs="Noto Sans"/>
                <w:shd w:val="clear" w:color="auto" w:fill="FFFFFF"/>
              </w:rPr>
              <w:t xml:space="preserve"> and or </w:t>
            </w:r>
            <w:r w:rsidRPr="00F14A01">
              <w:rPr>
                <w:rFonts w:ascii="Noto Sans" w:hAnsi="Noto Sans" w:cs="Noto Sans"/>
              </w:rPr>
              <w:t>evidence ready for assessment?</w:t>
            </w:r>
            <w:r w:rsidR="00494B00" w:rsidRPr="00F14A01">
              <w:rPr>
                <w:rFonts w:ascii="Noto Sans" w:hAnsi="Noto Sans" w:cs="Noto Sans"/>
              </w:rPr>
              <w:t xml:space="preserve"> </w:t>
            </w:r>
            <w:r w:rsidRPr="00F14A01">
              <w:rPr>
                <w:rFonts w:ascii="Noto Sans" w:hAnsi="Noto Sans" w:cs="Noto Sans"/>
              </w:rPr>
              <w:t xml:space="preserve">MARS submission validations are designed to assist lodging quality data. Validation messages </w:t>
            </w:r>
            <w:r w:rsidR="00950D8F" w:rsidRPr="00F14A01">
              <w:rPr>
                <w:rFonts w:ascii="Noto Sans" w:hAnsi="Noto Sans" w:cs="Noto Sans"/>
              </w:rPr>
              <w:t>must be</w:t>
            </w:r>
            <w:r w:rsidRPr="00F14A01">
              <w:rPr>
                <w:rFonts w:ascii="Noto Sans" w:hAnsi="Noto Sans" w:cs="Noto Sans"/>
              </w:rPr>
              <w:t xml:space="preserve"> addressed by correcting data</w:t>
            </w:r>
            <w:r w:rsidR="00494B00" w:rsidRPr="00F14A01">
              <w:rPr>
                <w:rFonts w:ascii="Noto Sans" w:hAnsi="Noto Sans" w:cs="Noto Sans"/>
              </w:rPr>
              <w:t xml:space="preserve">, </w:t>
            </w:r>
            <w:r w:rsidRPr="00F14A01">
              <w:rPr>
                <w:rFonts w:ascii="Noto Sans" w:hAnsi="Noto Sans" w:cs="Noto Sans"/>
              </w:rPr>
              <w:t>attaching</w:t>
            </w:r>
            <w:r w:rsidRPr="00F14A01">
              <w:rPr>
                <w:rFonts w:ascii="Noto Sans" w:hAnsi="Noto Sans" w:cs="Noto Sans"/>
                <w:shd w:val="clear" w:color="auto" w:fill="FFFFFF"/>
              </w:rPr>
              <w:t xml:space="preserve"> </w:t>
            </w:r>
            <w:r w:rsidRPr="00F14A01">
              <w:rPr>
                <w:rFonts w:ascii="Noto Sans" w:hAnsi="Noto Sans" w:cs="Noto Sans"/>
              </w:rPr>
              <w:t>the required evidence or using the ‘Comments’ field to directly resolve the error/s.</w:t>
            </w:r>
            <w:r w:rsidRPr="00F14A01">
              <w:rPr>
                <w:rFonts w:ascii="Noto Sans" w:hAnsi="Noto Sans" w:cs="Noto Sans"/>
                <w:shd w:val="clear" w:color="auto" w:fill="FFFFFF"/>
              </w:rPr>
              <w:t xml:space="preserve"> </w:t>
            </w:r>
          </w:p>
        </w:tc>
        <w:tc>
          <w:tcPr>
            <w:tcW w:w="2338" w:type="dxa"/>
            <w:gridSpan w:val="2"/>
            <w:vMerge/>
            <w:tcBorders>
              <w:top w:val="single" w:sz="4" w:space="0" w:color="548DD4" w:themeColor="text2" w:themeTint="99"/>
              <w:left w:val="nil"/>
              <w:bottom w:val="single" w:sz="4" w:space="0" w:color="548DD4" w:themeColor="text2" w:themeTint="99"/>
              <w:right w:val="nil"/>
            </w:tcBorders>
            <w:vAlign w:val="center"/>
          </w:tcPr>
          <w:p w14:paraId="3B32B2C4" w14:textId="77777777" w:rsidR="00C73AAD" w:rsidRPr="00F14A01" w:rsidRDefault="00C73AAD" w:rsidP="00C73AAD">
            <w:pPr>
              <w:pStyle w:val="NormalWeb"/>
              <w:rPr>
                <w:rFonts w:ascii="Noto Sans" w:hAnsi="Noto Sans" w:cs="Noto Sans"/>
              </w:rPr>
            </w:pPr>
          </w:p>
        </w:tc>
      </w:tr>
      <w:tr w:rsidR="00C73AAD" w:rsidRPr="001A2D3E" w14:paraId="7FC48DB1" w14:textId="77777777" w:rsidTr="00F14A01">
        <w:trPr>
          <w:trHeight w:val="553"/>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346918174"/>
              <w14:checkbox>
                <w14:checked w14:val="0"/>
                <w14:checkedState w14:val="2612" w14:font="MS Gothic"/>
                <w14:uncheckedState w14:val="2610" w14:font="MS Gothic"/>
              </w14:checkbox>
            </w:sdtPr>
            <w:sdtEndPr/>
            <w:sdtContent>
              <w:p w14:paraId="6DCE0499" w14:textId="09B6CBBD"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13934F48" w14:textId="7EDF68B2" w:rsidR="00C73AAD" w:rsidRPr="00F14A01" w:rsidRDefault="00C73AAD" w:rsidP="001123A9">
            <w:pPr>
              <w:spacing w:before="60" w:after="60"/>
              <w:rPr>
                <w:rFonts w:ascii="Noto Sans" w:hAnsi="Noto Sans" w:cs="Noto Sans"/>
              </w:rPr>
            </w:pPr>
            <w:r w:rsidRPr="00F14A01">
              <w:rPr>
                <w:rFonts w:ascii="Noto Sans" w:hAnsi="Noto Sans" w:cs="Noto Sans"/>
              </w:rPr>
              <w:t xml:space="preserve">Does the submission </w:t>
            </w:r>
            <w:r w:rsidRPr="00F14A01">
              <w:rPr>
                <w:rFonts w:ascii="Noto Sans" w:hAnsi="Noto Sans" w:cs="Noto Sans"/>
                <w:b/>
                <w:bCs/>
                <w:i/>
                <w:iCs/>
              </w:rPr>
              <w:t>exclude duplicates</w:t>
            </w:r>
            <w:r w:rsidRPr="00F14A01">
              <w:rPr>
                <w:rFonts w:ascii="Noto Sans" w:hAnsi="Noto Sans" w:cs="Noto Sans"/>
              </w:rPr>
              <w:t xml:space="preserve"> of </w:t>
            </w:r>
            <w:r w:rsidR="0021071B" w:rsidRPr="00F14A01">
              <w:rPr>
                <w:rFonts w:ascii="Noto Sans" w:hAnsi="Noto Sans" w:cs="Noto Sans"/>
              </w:rPr>
              <w:t>works</w:t>
            </w:r>
            <w:r w:rsidRPr="00F14A01">
              <w:rPr>
                <w:rFonts w:ascii="Noto Sans" w:hAnsi="Noto Sans" w:cs="Noto Sans"/>
              </w:rPr>
              <w:t xml:space="preserve"> and costs claimed within this submission or already claimed in another submission lodged with QRA</w:t>
            </w:r>
            <w:r w:rsidR="00807F8F" w:rsidRPr="00F14A01">
              <w:rPr>
                <w:rFonts w:ascii="Noto Sans" w:hAnsi="Noto Sans" w:cs="Noto Sans"/>
              </w:rPr>
              <w:t xml:space="preserve">, </w:t>
            </w:r>
            <w:r w:rsidR="00981065" w:rsidRPr="00F14A01">
              <w:rPr>
                <w:rFonts w:ascii="Noto Sans" w:hAnsi="Noto Sans" w:cs="Noto Sans"/>
              </w:rPr>
              <w:t>or another</w:t>
            </w:r>
            <w:r w:rsidR="00807F8F" w:rsidRPr="00F14A01">
              <w:rPr>
                <w:rFonts w:ascii="Noto Sans" w:hAnsi="Noto Sans" w:cs="Noto Sans"/>
              </w:rPr>
              <w:t xml:space="preserve"> DRFA </w:t>
            </w:r>
            <w:r w:rsidR="00981065" w:rsidRPr="00F14A01">
              <w:rPr>
                <w:rFonts w:ascii="Noto Sans" w:hAnsi="Noto Sans" w:cs="Noto Sans"/>
              </w:rPr>
              <w:t>funding package</w:t>
            </w:r>
            <w:r w:rsidRPr="00F14A01">
              <w:rPr>
                <w:rFonts w:ascii="Noto Sans" w:hAnsi="Noto Sans" w:cs="Noto Sans"/>
              </w:rPr>
              <w:t xml:space="preserve">? </w:t>
            </w:r>
          </w:p>
        </w:tc>
        <w:tc>
          <w:tcPr>
            <w:tcW w:w="2338" w:type="dxa"/>
            <w:gridSpan w:val="2"/>
            <w:tcBorders>
              <w:top w:val="single" w:sz="4" w:space="0" w:color="548DD4" w:themeColor="text2" w:themeTint="99"/>
              <w:left w:val="nil"/>
              <w:bottom w:val="single" w:sz="4" w:space="0" w:color="548DD4" w:themeColor="text2" w:themeTint="99"/>
              <w:right w:val="nil"/>
            </w:tcBorders>
            <w:vAlign w:val="center"/>
          </w:tcPr>
          <w:p w14:paraId="15552DA3" w14:textId="530DFF36" w:rsidR="00C73AAD" w:rsidRPr="00F14A01" w:rsidRDefault="00C73AAD" w:rsidP="00C73AAD">
            <w:pPr>
              <w:pStyle w:val="NormalWeb"/>
              <w:spacing w:before="6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Reduce</w:t>
            </w:r>
            <w:r w:rsidR="001A2D3E">
              <w:rPr>
                <w:rStyle w:val="Emphasis"/>
                <w:rFonts w:ascii="Noto Sans" w:hAnsi="Noto Sans" w:cs="Noto Sans"/>
                <w:color w:val="365F91" w:themeColor="accent1" w:themeShade="BF"/>
                <w:sz w:val="16"/>
                <w:szCs w:val="16"/>
                <w:shd w:val="clear" w:color="auto" w:fill="FFFFFF"/>
              </w:rPr>
              <w:t xml:space="preserve"> risk of</w:t>
            </w:r>
            <w:r w:rsidRPr="00F14A01">
              <w:rPr>
                <w:rStyle w:val="Emphasis"/>
                <w:rFonts w:ascii="Noto Sans" w:hAnsi="Noto Sans" w:cs="Noto Sans"/>
                <w:color w:val="365F91" w:themeColor="accent1" w:themeShade="BF"/>
                <w:sz w:val="16"/>
                <w:szCs w:val="16"/>
                <w:shd w:val="clear" w:color="auto" w:fill="FFFFFF"/>
              </w:rPr>
              <w:t xml:space="preserve"> ineligible</w:t>
            </w:r>
            <w:r w:rsidR="001A2D3E">
              <w:rPr>
                <w:rStyle w:val="Emphasis"/>
                <w:rFonts w:ascii="Noto Sans" w:hAnsi="Noto Sans" w:cs="Noto Sans"/>
                <w:color w:val="365F91" w:themeColor="accent1" w:themeShade="BF"/>
                <w:sz w:val="16"/>
                <w:szCs w:val="16"/>
                <w:shd w:val="clear" w:color="auto" w:fill="FFFFFF"/>
              </w:rPr>
              <w:t xml:space="preserve"> projects or works.</w:t>
            </w:r>
          </w:p>
        </w:tc>
      </w:tr>
      <w:tr w:rsidR="00C73AAD" w:rsidRPr="001A2D3E" w14:paraId="498F6393" w14:textId="77777777" w:rsidTr="00F14A01">
        <w:trPr>
          <w:trHeight w:val="972"/>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785310956"/>
              <w14:checkbox>
                <w14:checked w14:val="0"/>
                <w14:checkedState w14:val="2612" w14:font="MS Gothic"/>
                <w14:uncheckedState w14:val="2610" w14:font="MS Gothic"/>
              </w14:checkbox>
            </w:sdtPr>
            <w:sdtEndPr/>
            <w:sdtContent>
              <w:p w14:paraId="1E4387BA" w14:textId="5757BBD4"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4877C4F0" w14:textId="26C4BE9D" w:rsidR="00807F8F" w:rsidRPr="00F14A01" w:rsidRDefault="00C73AAD" w:rsidP="00807F8F">
            <w:pPr>
              <w:spacing w:before="60" w:after="60"/>
              <w:rPr>
                <w:rFonts w:ascii="Noto Sans" w:hAnsi="Noto Sans" w:cs="Noto Sans"/>
              </w:rPr>
            </w:pPr>
            <w:r w:rsidRPr="00F14A01">
              <w:rPr>
                <w:rFonts w:ascii="Noto Sans" w:hAnsi="Noto Sans" w:cs="Noto Sans"/>
              </w:rPr>
              <w:t xml:space="preserve">Will this submission be lodged by the </w:t>
            </w:r>
            <w:r w:rsidR="001A2D3E" w:rsidRPr="00F14A01">
              <w:rPr>
                <w:rFonts w:ascii="Noto Sans" w:hAnsi="Noto Sans" w:cs="Noto Sans"/>
                <w:b/>
                <w:bCs/>
              </w:rPr>
              <w:t xml:space="preserve">Applications </w:t>
            </w:r>
            <w:r w:rsidR="00667386">
              <w:rPr>
                <w:rFonts w:ascii="Noto Sans" w:hAnsi="Noto Sans" w:cs="Noto Sans"/>
                <w:b/>
                <w:bCs/>
              </w:rPr>
              <w:t>closing</w:t>
            </w:r>
            <w:r w:rsidR="001A2D3E" w:rsidRPr="00F14A01">
              <w:rPr>
                <w:rFonts w:ascii="Noto Sans" w:hAnsi="Noto Sans" w:cs="Noto Sans"/>
                <w:b/>
                <w:bCs/>
              </w:rPr>
              <w:t xml:space="preserve"> date</w:t>
            </w:r>
            <w:r w:rsidRPr="00F14A01">
              <w:rPr>
                <w:rFonts w:ascii="Noto Sans" w:hAnsi="Noto Sans" w:cs="Noto Sans"/>
                <w:b/>
                <w:bCs/>
              </w:rPr>
              <w:t>?</w:t>
            </w:r>
            <w:r w:rsidRPr="00F14A01">
              <w:rPr>
                <w:rFonts w:ascii="Noto Sans" w:hAnsi="Noto Sans" w:cs="Noto Sans"/>
              </w:rPr>
              <w:t xml:space="preserve"> </w:t>
            </w:r>
          </w:p>
        </w:tc>
        <w:tc>
          <w:tcPr>
            <w:tcW w:w="2338" w:type="dxa"/>
            <w:gridSpan w:val="2"/>
            <w:tcBorders>
              <w:top w:val="single" w:sz="4" w:space="0" w:color="548DD4" w:themeColor="text2" w:themeTint="99"/>
              <w:left w:val="nil"/>
              <w:bottom w:val="single" w:sz="4" w:space="0" w:color="548DD4" w:themeColor="text2" w:themeTint="99"/>
              <w:right w:val="nil"/>
            </w:tcBorders>
            <w:vAlign w:val="center"/>
          </w:tcPr>
          <w:p w14:paraId="35CB0BC5" w14:textId="5E475490" w:rsidR="00C73AAD" w:rsidRPr="00F14A01" w:rsidRDefault="001A2D3E" w:rsidP="00C73AAD">
            <w:pPr>
              <w:pStyle w:val="NormalWeb"/>
              <w:rPr>
                <w:rFonts w:ascii="Noto Sans" w:hAnsi="Noto Sans" w:cs="Noto Sans"/>
              </w:rPr>
            </w:pPr>
            <w:r w:rsidRPr="00AD3840">
              <w:rPr>
                <w:rStyle w:val="Emphasis"/>
                <w:rFonts w:ascii="Noto Sans" w:hAnsi="Noto Sans" w:cs="Noto Sans"/>
                <w:color w:val="365F91" w:themeColor="accent1" w:themeShade="BF"/>
                <w:sz w:val="16"/>
                <w:szCs w:val="16"/>
                <w:shd w:val="clear" w:color="auto" w:fill="FFFFFF"/>
              </w:rPr>
              <w:t xml:space="preserve">Reduce </w:t>
            </w:r>
            <w:r>
              <w:rPr>
                <w:rStyle w:val="Emphasis"/>
                <w:rFonts w:ascii="Noto Sans" w:hAnsi="Noto Sans" w:cs="Noto Sans"/>
                <w:color w:val="365F91" w:themeColor="accent1" w:themeShade="BF"/>
                <w:sz w:val="16"/>
                <w:szCs w:val="16"/>
                <w:shd w:val="clear" w:color="auto" w:fill="FFFFFF"/>
              </w:rPr>
              <w:t xml:space="preserve">risk of </w:t>
            </w:r>
            <w:r w:rsidRPr="00F14A01">
              <w:rPr>
                <w:rStyle w:val="Emphasis"/>
                <w:rFonts w:ascii="Noto Sans" w:hAnsi="Noto Sans" w:cs="Noto Sans"/>
                <w:b/>
                <w:bCs/>
                <w:color w:val="365F91" w:themeColor="accent1" w:themeShade="BF"/>
                <w:sz w:val="16"/>
                <w:szCs w:val="16"/>
                <w:shd w:val="clear" w:color="auto" w:fill="FFFFFF"/>
              </w:rPr>
              <w:t>not</w:t>
            </w:r>
            <w:r>
              <w:rPr>
                <w:rStyle w:val="Emphasis"/>
                <w:rFonts w:ascii="Noto Sans" w:hAnsi="Noto Sans" w:cs="Noto Sans"/>
                <w:color w:val="365F91" w:themeColor="accent1" w:themeShade="BF"/>
                <w:sz w:val="16"/>
                <w:szCs w:val="16"/>
                <w:shd w:val="clear" w:color="auto" w:fill="FFFFFF"/>
              </w:rPr>
              <w:t xml:space="preserve"> meeting the competitive funding round </w:t>
            </w:r>
            <w:r w:rsidR="00667386">
              <w:rPr>
                <w:rStyle w:val="Emphasis"/>
                <w:rFonts w:ascii="Noto Sans" w:hAnsi="Noto Sans" w:cs="Noto Sans"/>
                <w:color w:val="365F91" w:themeColor="accent1" w:themeShade="BF"/>
                <w:sz w:val="16"/>
                <w:szCs w:val="16"/>
                <w:shd w:val="clear" w:color="auto" w:fill="FFFFFF"/>
              </w:rPr>
              <w:t xml:space="preserve">closing </w:t>
            </w:r>
            <w:r>
              <w:rPr>
                <w:rStyle w:val="Emphasis"/>
                <w:rFonts w:ascii="Noto Sans" w:hAnsi="Noto Sans" w:cs="Noto Sans"/>
                <w:color w:val="365F91" w:themeColor="accent1" w:themeShade="BF"/>
                <w:sz w:val="16"/>
                <w:szCs w:val="16"/>
                <w:shd w:val="clear" w:color="auto" w:fill="FFFFFF"/>
              </w:rPr>
              <w:t xml:space="preserve">date and assessment timeframes. </w:t>
            </w:r>
          </w:p>
        </w:tc>
      </w:tr>
      <w:tr w:rsidR="00C73AAD" w:rsidRPr="001A2D3E" w14:paraId="67B64610" w14:textId="77777777" w:rsidTr="00F14A01">
        <w:trPr>
          <w:trHeight w:val="699"/>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eastAsia="MS Gothic" w:hAnsi="Noto Sans" w:cs="Noto Sans"/>
                <w:sz w:val="28"/>
                <w:szCs w:val="28"/>
              </w:rPr>
              <w:id w:val="-318106348"/>
              <w14:checkbox>
                <w14:checked w14:val="0"/>
                <w14:checkedState w14:val="2612" w14:font="MS Gothic"/>
                <w14:uncheckedState w14:val="2610" w14:font="MS Gothic"/>
              </w14:checkbox>
            </w:sdtPr>
            <w:sdtEndPr/>
            <w:sdtContent>
              <w:p w14:paraId="1CEBE488" w14:textId="7622023D" w:rsidR="00C73AAD" w:rsidRPr="00F14A01" w:rsidRDefault="00C73AAD" w:rsidP="001123A9">
                <w:pPr>
                  <w:spacing w:before="60" w:after="60"/>
                  <w:rPr>
                    <w:rFonts w:ascii="Noto Sans" w:hAnsi="Noto Sans" w:cs="Noto Sans"/>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20AAFEFD" w14:textId="20AD6A19" w:rsidR="00C73AAD" w:rsidRPr="00F14A01" w:rsidRDefault="00C73AAD" w:rsidP="001123A9">
            <w:pPr>
              <w:spacing w:before="60" w:after="60"/>
              <w:rPr>
                <w:rFonts w:ascii="Noto Sans" w:hAnsi="Noto Sans" w:cs="Noto Sans"/>
              </w:rPr>
            </w:pPr>
            <w:r w:rsidRPr="00F14A01">
              <w:rPr>
                <w:rFonts w:ascii="Noto Sans" w:hAnsi="Noto Sans" w:cs="Noto Sans"/>
              </w:rPr>
              <w:t xml:space="preserve">Is your nominated Submission contact correctly recorded </w:t>
            </w:r>
            <w:r w:rsidR="00807F8F" w:rsidRPr="00F14A01">
              <w:rPr>
                <w:rFonts w:ascii="Noto Sans" w:hAnsi="Noto Sans" w:cs="Noto Sans"/>
              </w:rPr>
              <w:t xml:space="preserve">in MARS </w:t>
            </w:r>
            <w:r w:rsidRPr="00F14A01">
              <w:rPr>
                <w:rFonts w:ascii="Noto Sans" w:hAnsi="Noto Sans" w:cs="Noto Sans"/>
              </w:rPr>
              <w:t xml:space="preserve">(name, phone and email)? </w:t>
            </w:r>
          </w:p>
        </w:tc>
        <w:tc>
          <w:tcPr>
            <w:tcW w:w="2338" w:type="dxa"/>
            <w:gridSpan w:val="2"/>
            <w:tcBorders>
              <w:top w:val="single" w:sz="4" w:space="0" w:color="548DD4" w:themeColor="text2" w:themeTint="99"/>
              <w:left w:val="nil"/>
              <w:bottom w:val="single" w:sz="4" w:space="0" w:color="548DD4" w:themeColor="text2" w:themeTint="99"/>
              <w:right w:val="nil"/>
            </w:tcBorders>
            <w:vAlign w:val="center"/>
          </w:tcPr>
          <w:p w14:paraId="5B04F19F" w14:textId="77777777" w:rsidR="00C73AAD" w:rsidRPr="00F14A01" w:rsidRDefault="00C73AAD" w:rsidP="00C73AAD">
            <w:pPr>
              <w:pStyle w:val="NormalWeb"/>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 xml:space="preserve">Ensure QRA is communicating with your nominated officer. </w:t>
            </w:r>
          </w:p>
        </w:tc>
      </w:tr>
      <w:tr w:rsidR="00A269B4" w:rsidRPr="001A2D3E" w14:paraId="4171CFFF" w14:textId="77777777" w:rsidTr="00F14A01">
        <w:trPr>
          <w:gridAfter w:val="1"/>
          <w:wAfter w:w="104" w:type="dxa"/>
          <w:trHeight w:val="198"/>
        </w:trPr>
        <w:tc>
          <w:tcPr>
            <w:tcW w:w="945" w:type="dxa"/>
            <w:gridSpan w:val="2"/>
            <w:tcBorders>
              <w:bottom w:val="single" w:sz="4" w:space="0" w:color="auto"/>
              <w:right w:val="single" w:sz="4" w:space="0" w:color="auto"/>
            </w:tcBorders>
            <w:shd w:val="clear" w:color="auto" w:fill="244061" w:themeFill="accent1" w:themeFillShade="80"/>
            <w:vAlign w:val="center"/>
          </w:tcPr>
          <w:p w14:paraId="5583A8A0" w14:textId="77777777"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sz w:val="16"/>
                <w:szCs w:val="16"/>
              </w:rPr>
            </w:pPr>
            <w:r w:rsidRPr="00F14A01">
              <w:rPr>
                <w:rStyle w:val="Strong"/>
                <w:rFonts w:ascii="Noto Sans" w:hAnsi="Noto Sans" w:cs="Noto Sans"/>
                <w:color w:val="FFFFFF" w:themeColor="background1"/>
                <w:sz w:val="16"/>
                <w:szCs w:val="16"/>
              </w:rPr>
              <w:t>Checked</w:t>
            </w:r>
          </w:p>
        </w:tc>
        <w:tc>
          <w:tcPr>
            <w:tcW w:w="7166" w:type="dxa"/>
            <w:tcBorders>
              <w:left w:val="single" w:sz="4" w:space="0" w:color="auto"/>
              <w:bottom w:val="single" w:sz="4" w:space="0" w:color="auto"/>
              <w:right w:val="single" w:sz="4" w:space="0" w:color="auto"/>
            </w:tcBorders>
            <w:shd w:val="clear" w:color="auto" w:fill="244061" w:themeFill="accent1" w:themeFillShade="80"/>
            <w:vAlign w:val="center"/>
          </w:tcPr>
          <w:p w14:paraId="36E8DF43" w14:textId="718412F8"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sz w:val="22"/>
                <w:szCs w:val="22"/>
              </w:rPr>
            </w:pPr>
            <w:r w:rsidRPr="00F14A01">
              <w:rPr>
                <w:rStyle w:val="Strong"/>
                <w:rFonts w:ascii="Noto Sans" w:hAnsi="Noto Sans" w:cs="Noto Sans"/>
                <w:color w:val="FFFFFF" w:themeColor="background1"/>
                <w:sz w:val="22"/>
                <w:szCs w:val="22"/>
              </w:rPr>
              <w:t>C</w:t>
            </w:r>
            <w:r w:rsidR="00BB3719" w:rsidRPr="00F14A01">
              <w:rPr>
                <w:rStyle w:val="Strong"/>
                <w:rFonts w:ascii="Noto Sans" w:hAnsi="Noto Sans" w:cs="Noto Sans"/>
                <w:color w:val="FFFFFF" w:themeColor="background1"/>
                <w:sz w:val="22"/>
                <w:szCs w:val="22"/>
              </w:rPr>
              <w:t>RC</w:t>
            </w:r>
            <w:r w:rsidRPr="00F14A01">
              <w:rPr>
                <w:rStyle w:val="Strong"/>
                <w:rFonts w:ascii="Noto Sans" w:hAnsi="Noto Sans" w:cs="Noto Sans"/>
                <w:color w:val="FFFFFF" w:themeColor="background1"/>
                <w:sz w:val="22"/>
                <w:szCs w:val="22"/>
              </w:rPr>
              <w:t xml:space="preserve"> eligible </w:t>
            </w:r>
            <w:r w:rsidR="001A2D3E" w:rsidRPr="00F14A01">
              <w:rPr>
                <w:rStyle w:val="Strong"/>
                <w:rFonts w:ascii="Noto Sans" w:hAnsi="Noto Sans" w:cs="Noto Sans"/>
                <w:color w:val="FFFFFF" w:themeColor="background1"/>
                <w:sz w:val="22"/>
                <w:szCs w:val="22"/>
              </w:rPr>
              <w:t xml:space="preserve">assets and works </w:t>
            </w:r>
          </w:p>
        </w:tc>
        <w:tc>
          <w:tcPr>
            <w:tcW w:w="2234" w:type="dxa"/>
            <w:tcBorders>
              <w:left w:val="single" w:sz="4" w:space="0" w:color="auto"/>
              <w:bottom w:val="single" w:sz="4" w:space="0" w:color="auto"/>
            </w:tcBorders>
            <w:shd w:val="clear" w:color="auto" w:fill="244061" w:themeFill="accent1" w:themeFillShade="80"/>
            <w:vAlign w:val="center"/>
          </w:tcPr>
          <w:p w14:paraId="1EC9DEB7" w14:textId="77777777"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sz w:val="18"/>
                <w:szCs w:val="18"/>
              </w:rPr>
            </w:pPr>
            <w:r w:rsidRPr="00F14A01">
              <w:rPr>
                <w:rStyle w:val="Strong"/>
                <w:rFonts w:ascii="Noto Sans" w:hAnsi="Noto Sans" w:cs="Noto Sans"/>
                <w:color w:val="FFFFFF" w:themeColor="background1"/>
                <w:sz w:val="18"/>
                <w:szCs w:val="18"/>
              </w:rPr>
              <w:t xml:space="preserve">Why? </w:t>
            </w:r>
          </w:p>
        </w:tc>
      </w:tr>
      <w:tr w:rsidR="00A269B4" w:rsidRPr="001A2D3E" w14:paraId="47305E25" w14:textId="77777777" w:rsidTr="00F14A01">
        <w:trPr>
          <w:trHeight w:val="1471"/>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332153449"/>
              <w14:checkbox>
                <w14:checked w14:val="0"/>
                <w14:checkedState w14:val="2612" w14:font="MS Gothic"/>
                <w14:uncheckedState w14:val="2610" w14:font="MS Gothic"/>
              </w14:checkbox>
            </w:sdtPr>
            <w:sdtEndPr/>
            <w:sdtContent>
              <w:p w14:paraId="255E0271" w14:textId="62C1CD78" w:rsidR="00A269B4" w:rsidRPr="00F14A01" w:rsidRDefault="00355807"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5E514F0F" w14:textId="7AC6A49A" w:rsidR="008F1494" w:rsidRDefault="00A269B4" w:rsidP="001123A9">
            <w:pPr>
              <w:spacing w:before="60" w:after="60"/>
              <w:rPr>
                <w:rFonts w:ascii="Noto Sans" w:hAnsi="Noto Sans" w:cs="Noto Sans"/>
              </w:rPr>
            </w:pPr>
            <w:r w:rsidRPr="00F14A01">
              <w:rPr>
                <w:rFonts w:ascii="Noto Sans" w:hAnsi="Noto Sans" w:cs="Noto Sans"/>
              </w:rPr>
              <w:t>Does the</w:t>
            </w:r>
            <w:r w:rsidR="008F1494">
              <w:rPr>
                <w:rFonts w:ascii="Noto Sans" w:hAnsi="Noto Sans" w:cs="Noto Sans"/>
              </w:rPr>
              <w:t xml:space="preserve"> </w:t>
            </w:r>
            <w:r w:rsidR="008F1494" w:rsidRPr="00F14A01">
              <w:rPr>
                <w:rFonts w:ascii="Noto Sans" w:hAnsi="Noto Sans" w:cs="Noto Sans"/>
                <w:b/>
                <w:bCs/>
              </w:rPr>
              <w:t>submission</w:t>
            </w:r>
            <w:r w:rsidRPr="00F14A01">
              <w:rPr>
                <w:rFonts w:ascii="Noto Sans" w:hAnsi="Noto Sans" w:cs="Noto Sans"/>
                <w:b/>
                <w:bCs/>
              </w:rPr>
              <w:t xml:space="preserve"> data</w:t>
            </w:r>
            <w:r w:rsidRPr="00F14A01">
              <w:rPr>
                <w:rFonts w:ascii="Noto Sans" w:hAnsi="Noto Sans" w:cs="Noto Sans"/>
              </w:rPr>
              <w:t xml:space="preserve"> clearly demonstrate</w:t>
            </w:r>
            <w:r w:rsidR="008F1494">
              <w:rPr>
                <w:rFonts w:ascii="Noto Sans" w:hAnsi="Noto Sans" w:cs="Noto Sans"/>
              </w:rPr>
              <w:t xml:space="preserve">: </w:t>
            </w:r>
          </w:p>
          <w:p w14:paraId="3F2AF50A" w14:textId="00509863" w:rsidR="006C5F12" w:rsidRDefault="006C5F12" w:rsidP="008F1494">
            <w:pPr>
              <w:pStyle w:val="ListParagraph"/>
              <w:numPr>
                <w:ilvl w:val="0"/>
                <w:numId w:val="22"/>
              </w:numPr>
              <w:spacing w:before="60" w:after="60"/>
              <w:ind w:left="313" w:hanging="284"/>
              <w:rPr>
                <w:rFonts w:ascii="Noto Sans" w:hAnsi="Noto Sans" w:cs="Noto Sans"/>
              </w:rPr>
            </w:pPr>
            <w:r>
              <w:rPr>
                <w:rFonts w:ascii="Noto Sans" w:hAnsi="Noto Sans" w:cs="Noto Sans"/>
              </w:rPr>
              <w:t>the asset name and scope being delivered at each line item</w:t>
            </w:r>
          </w:p>
          <w:p w14:paraId="79D06563" w14:textId="23047BAD" w:rsidR="008F1494" w:rsidRDefault="006C5F12" w:rsidP="008F1494">
            <w:pPr>
              <w:pStyle w:val="ListParagraph"/>
              <w:numPr>
                <w:ilvl w:val="0"/>
                <w:numId w:val="22"/>
              </w:numPr>
              <w:spacing w:before="60" w:after="60"/>
              <w:ind w:left="313" w:hanging="284"/>
              <w:rPr>
                <w:rFonts w:ascii="Noto Sans" w:hAnsi="Noto Sans" w:cs="Noto Sans"/>
              </w:rPr>
            </w:pPr>
            <w:r>
              <w:rPr>
                <w:rFonts w:ascii="Noto Sans" w:hAnsi="Noto Sans" w:cs="Noto Sans"/>
              </w:rPr>
              <w:t xml:space="preserve">the coordinate </w:t>
            </w:r>
            <w:r w:rsidR="008F1494">
              <w:rPr>
                <w:rFonts w:ascii="Noto Sans" w:hAnsi="Noto Sans" w:cs="Noto Sans"/>
              </w:rPr>
              <w:t xml:space="preserve">locations of </w:t>
            </w:r>
            <w:r>
              <w:rPr>
                <w:rFonts w:ascii="Noto Sans" w:hAnsi="Noto Sans" w:cs="Noto Sans"/>
              </w:rPr>
              <w:t xml:space="preserve">the </w:t>
            </w:r>
            <w:r w:rsidR="008F1494">
              <w:rPr>
                <w:rFonts w:ascii="Noto Sans" w:hAnsi="Noto Sans" w:cs="Noto Sans"/>
              </w:rPr>
              <w:t xml:space="preserve">eligible community assets damaged by the event </w:t>
            </w:r>
          </w:p>
          <w:p w14:paraId="3548B408" w14:textId="7CD207BC" w:rsidR="006C5F12" w:rsidRDefault="006C5F12" w:rsidP="001123A9">
            <w:pPr>
              <w:pStyle w:val="ListParagraph"/>
              <w:numPr>
                <w:ilvl w:val="0"/>
                <w:numId w:val="22"/>
              </w:numPr>
              <w:spacing w:before="60" w:after="60"/>
              <w:ind w:left="313" w:hanging="284"/>
              <w:rPr>
                <w:rFonts w:ascii="Noto Sans" w:hAnsi="Noto Sans" w:cs="Noto Sans"/>
              </w:rPr>
            </w:pPr>
            <w:r>
              <w:rPr>
                <w:rFonts w:ascii="Noto Sans" w:hAnsi="Noto Sans" w:cs="Noto Sans"/>
              </w:rPr>
              <w:t xml:space="preserve">the community asset type </w:t>
            </w:r>
          </w:p>
          <w:p w14:paraId="78EA5CA8" w14:textId="7B4B43AD" w:rsidR="006C5F12" w:rsidRDefault="006C5F12" w:rsidP="001123A9">
            <w:pPr>
              <w:pStyle w:val="ListParagraph"/>
              <w:numPr>
                <w:ilvl w:val="0"/>
                <w:numId w:val="22"/>
              </w:numPr>
              <w:spacing w:before="60" w:after="60"/>
              <w:ind w:left="313" w:hanging="284"/>
              <w:rPr>
                <w:rFonts w:ascii="Noto Sans" w:hAnsi="Noto Sans" w:cs="Noto Sans"/>
              </w:rPr>
            </w:pPr>
            <w:r>
              <w:rPr>
                <w:rFonts w:ascii="Noto Sans" w:hAnsi="Noto Sans" w:cs="Noto Sans"/>
              </w:rPr>
              <w:t xml:space="preserve">the event damage and the proposed treatment </w:t>
            </w:r>
          </w:p>
          <w:p w14:paraId="686E41B4" w14:textId="77777777" w:rsidR="00667386" w:rsidRDefault="006C5F12" w:rsidP="001123A9">
            <w:pPr>
              <w:pStyle w:val="ListParagraph"/>
              <w:numPr>
                <w:ilvl w:val="0"/>
                <w:numId w:val="22"/>
              </w:numPr>
              <w:spacing w:before="60" w:after="60"/>
              <w:ind w:left="313" w:hanging="284"/>
              <w:rPr>
                <w:rFonts w:ascii="Noto Sans" w:hAnsi="Noto Sans" w:cs="Noto Sans"/>
              </w:rPr>
            </w:pPr>
            <w:r w:rsidRPr="00F14A01">
              <w:rPr>
                <w:rFonts w:ascii="Noto Sans" w:hAnsi="Noto Sans" w:cs="Noto Sans"/>
              </w:rPr>
              <w:t xml:space="preserve">the repair or replacement of </w:t>
            </w:r>
            <w:r w:rsidR="00667386">
              <w:rPr>
                <w:rFonts w:ascii="Noto Sans" w:hAnsi="Noto Sans" w:cs="Noto Sans"/>
              </w:rPr>
              <w:t xml:space="preserve">a </w:t>
            </w:r>
            <w:r w:rsidRPr="00F14A01">
              <w:rPr>
                <w:rFonts w:ascii="Noto Sans" w:hAnsi="Noto Sans" w:cs="Noto Sans"/>
              </w:rPr>
              <w:t>priority</w:t>
            </w:r>
            <w:r w:rsidR="00667386">
              <w:rPr>
                <w:rFonts w:ascii="Noto Sans" w:hAnsi="Noto Sans" w:cs="Noto Sans"/>
              </w:rPr>
              <w:t xml:space="preserve"> </w:t>
            </w:r>
            <w:r w:rsidRPr="00F14A01">
              <w:rPr>
                <w:rFonts w:ascii="Noto Sans" w:hAnsi="Noto Sans" w:cs="Noto Sans"/>
              </w:rPr>
              <w:t xml:space="preserve">community asset </w:t>
            </w:r>
            <w:r w:rsidR="00667386">
              <w:rPr>
                <w:rFonts w:ascii="Noto Sans" w:hAnsi="Noto Sans" w:cs="Noto Sans"/>
              </w:rPr>
              <w:t>/</w:t>
            </w:r>
            <w:r w:rsidRPr="00F14A01">
              <w:rPr>
                <w:rFonts w:ascii="Noto Sans" w:hAnsi="Noto Sans" w:cs="Noto Sans"/>
              </w:rPr>
              <w:t xml:space="preserve"> </w:t>
            </w:r>
            <w:r w:rsidR="00667386">
              <w:rPr>
                <w:rFonts w:ascii="Noto Sans" w:hAnsi="Noto Sans" w:cs="Noto Sans"/>
              </w:rPr>
              <w:t>facility</w:t>
            </w:r>
            <w:r w:rsidRPr="00F14A01">
              <w:rPr>
                <w:rFonts w:ascii="Noto Sans" w:hAnsi="Noto Sans" w:cs="Noto Sans"/>
              </w:rPr>
              <w:t xml:space="preserve"> that </w:t>
            </w:r>
            <w:r w:rsidR="00667386">
              <w:rPr>
                <w:rFonts w:ascii="Noto Sans" w:hAnsi="Noto Sans" w:cs="Noto Sans"/>
              </w:rPr>
              <w:t>is</w:t>
            </w:r>
            <w:r w:rsidRPr="00F14A01">
              <w:rPr>
                <w:rFonts w:ascii="Noto Sans" w:hAnsi="Noto Sans" w:cs="Noto Sans"/>
              </w:rPr>
              <w:t xml:space="preserve"> inadequately insured, uninsured, or not able to be insured </w:t>
            </w:r>
          </w:p>
          <w:p w14:paraId="233F6E9E" w14:textId="57C35FF6" w:rsidR="00287C27" w:rsidRPr="00F14A01" w:rsidRDefault="006C5F12" w:rsidP="001123A9">
            <w:pPr>
              <w:pStyle w:val="ListParagraph"/>
              <w:numPr>
                <w:ilvl w:val="0"/>
                <w:numId w:val="22"/>
              </w:numPr>
              <w:spacing w:before="60" w:after="60"/>
              <w:ind w:left="313" w:hanging="284"/>
              <w:rPr>
                <w:rFonts w:ascii="Noto Sans" w:hAnsi="Noto Sans" w:cs="Noto Sans"/>
              </w:rPr>
            </w:pPr>
            <w:r w:rsidRPr="00F14A01">
              <w:rPr>
                <w:rFonts w:ascii="Noto Sans" w:hAnsi="Noto Sans" w:cs="Noto Sans"/>
              </w:rPr>
              <w:t xml:space="preserve">the </w:t>
            </w:r>
            <w:r w:rsidR="00667386" w:rsidRPr="00AD4A69">
              <w:rPr>
                <w:rFonts w:ascii="Noto Sans" w:hAnsi="Noto Sans" w:cs="Noto Sans"/>
              </w:rPr>
              <w:t xml:space="preserve">repair or replacement </w:t>
            </w:r>
            <w:r w:rsidR="00667386">
              <w:rPr>
                <w:rFonts w:ascii="Noto Sans" w:hAnsi="Noto Sans" w:cs="Noto Sans"/>
              </w:rPr>
              <w:t xml:space="preserve">of the </w:t>
            </w:r>
            <w:r w:rsidRPr="00F14A01">
              <w:rPr>
                <w:rFonts w:ascii="Noto Sans" w:hAnsi="Noto Sans" w:cs="Noto Sans"/>
              </w:rPr>
              <w:t>asset</w:t>
            </w:r>
            <w:r w:rsidRPr="006C5F12">
              <w:rPr>
                <w:rFonts w:ascii="Noto Sans" w:hAnsi="Noto Sans" w:cs="Noto Sans"/>
              </w:rPr>
              <w:t xml:space="preserve"> </w:t>
            </w:r>
            <w:r w:rsidR="00667386">
              <w:rPr>
                <w:rFonts w:ascii="Noto Sans" w:hAnsi="Noto Sans" w:cs="Noto Sans"/>
              </w:rPr>
              <w:t xml:space="preserve">is required to </w:t>
            </w:r>
            <w:r w:rsidR="00287C27" w:rsidRPr="00F14A01">
              <w:rPr>
                <w:rFonts w:ascii="Noto Sans" w:hAnsi="Noto Sans" w:cs="Noto Sans"/>
              </w:rPr>
              <w:t xml:space="preserve">re-commence service and contribute </w:t>
            </w:r>
            <w:r w:rsidR="00667386">
              <w:rPr>
                <w:rFonts w:ascii="Noto Sans" w:hAnsi="Noto Sans" w:cs="Noto Sans"/>
              </w:rPr>
              <w:t>to community recovery</w:t>
            </w:r>
            <w:r w:rsidR="00667386" w:rsidRPr="00F14A01">
              <w:rPr>
                <w:rFonts w:ascii="Noto Sans" w:hAnsi="Noto Sans" w:cs="Noto Sans"/>
              </w:rPr>
              <w:t xml:space="preserve"> </w:t>
            </w:r>
            <w:r w:rsidR="00287C27" w:rsidRPr="00F14A01">
              <w:rPr>
                <w:rFonts w:ascii="Noto Sans" w:hAnsi="Noto Sans" w:cs="Noto Sans"/>
              </w:rPr>
              <w:t>and</w:t>
            </w:r>
          </w:p>
          <w:p w14:paraId="47A9681D" w14:textId="4F1CBA05" w:rsidR="00355807" w:rsidRPr="00F14A01" w:rsidRDefault="00667386" w:rsidP="001123A9">
            <w:pPr>
              <w:pStyle w:val="ListParagraph"/>
              <w:numPr>
                <w:ilvl w:val="0"/>
                <w:numId w:val="22"/>
              </w:numPr>
              <w:spacing w:before="60" w:after="60"/>
              <w:ind w:left="313" w:hanging="284"/>
              <w:rPr>
                <w:rFonts w:ascii="Noto Sans" w:hAnsi="Noto Sans" w:cs="Noto Sans"/>
                <w:shd w:val="clear" w:color="auto" w:fill="FFFFFF"/>
              </w:rPr>
            </w:pPr>
            <w:r>
              <w:rPr>
                <w:rFonts w:ascii="Noto Sans" w:hAnsi="Noto Sans" w:cs="Noto Sans"/>
              </w:rPr>
              <w:t xml:space="preserve">claimed works are </w:t>
            </w:r>
            <w:r w:rsidR="00287C27" w:rsidRPr="00F14A01">
              <w:rPr>
                <w:rFonts w:ascii="Noto Sans" w:hAnsi="Noto Sans" w:cs="Noto Sans"/>
              </w:rPr>
              <w:t>in accordance with current knowledge and practices</w:t>
            </w:r>
            <w:r>
              <w:rPr>
                <w:rFonts w:ascii="Noto Sans" w:hAnsi="Noto Sans" w:cs="Noto Sans"/>
              </w:rPr>
              <w:t>.</w:t>
            </w:r>
          </w:p>
        </w:tc>
        <w:tc>
          <w:tcPr>
            <w:tcW w:w="2338" w:type="dxa"/>
            <w:gridSpan w:val="2"/>
            <w:vMerge w:val="restart"/>
            <w:tcBorders>
              <w:top w:val="single" w:sz="4" w:space="0" w:color="548DD4" w:themeColor="text2" w:themeTint="99"/>
              <w:left w:val="nil"/>
              <w:right w:val="nil"/>
            </w:tcBorders>
            <w:vAlign w:val="center"/>
          </w:tcPr>
          <w:p w14:paraId="2FB83878" w14:textId="3E19803D" w:rsidR="00A269B4" w:rsidRPr="00F14A01" w:rsidRDefault="00A269B4"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Provide the required data and information up front ready to meet C</w:t>
            </w:r>
            <w:r w:rsidR="00BB3719" w:rsidRPr="00F14A01">
              <w:rPr>
                <w:rStyle w:val="Emphasis"/>
                <w:rFonts w:ascii="Noto Sans" w:hAnsi="Noto Sans" w:cs="Noto Sans"/>
                <w:color w:val="365F91" w:themeColor="accent1" w:themeShade="BF"/>
                <w:sz w:val="16"/>
                <w:szCs w:val="16"/>
                <w:shd w:val="clear" w:color="auto" w:fill="FFFFFF"/>
              </w:rPr>
              <w:t>RC</w:t>
            </w:r>
            <w:r w:rsidRPr="00F14A01">
              <w:rPr>
                <w:rStyle w:val="Emphasis"/>
                <w:rFonts w:ascii="Noto Sans" w:hAnsi="Noto Sans" w:cs="Noto Sans"/>
                <w:color w:val="365F91" w:themeColor="accent1" w:themeShade="BF"/>
                <w:sz w:val="16"/>
                <w:szCs w:val="16"/>
                <w:shd w:val="clear" w:color="auto" w:fill="FFFFFF"/>
              </w:rPr>
              <w:t xml:space="preserve"> requirements. </w:t>
            </w:r>
          </w:p>
          <w:p w14:paraId="495B21E5" w14:textId="77777777" w:rsidR="00A269B4" w:rsidRPr="00F14A01" w:rsidRDefault="00A269B4"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Reduce delays due to need for assessment queries or requests for missing information.</w:t>
            </w:r>
          </w:p>
          <w:p w14:paraId="6D03D5DD" w14:textId="483020E9" w:rsidR="00A269B4" w:rsidRPr="00F14A01" w:rsidRDefault="00A269B4" w:rsidP="00C73AAD">
            <w:pPr>
              <w:pStyle w:val="NormalWeb"/>
              <w:spacing w:before="40" w:beforeAutospacing="0" w:after="0" w:afterAutospacing="0"/>
              <w:rPr>
                <w:rFonts w:ascii="Noto Sans" w:hAnsi="Noto Sans" w:cs="Noto Sans"/>
                <w:color w:val="244061" w:themeColor="accent1" w:themeShade="80"/>
              </w:rPr>
            </w:pPr>
            <w:r w:rsidRPr="00F14A01">
              <w:rPr>
                <w:rStyle w:val="Emphasis"/>
                <w:rFonts w:ascii="Noto Sans" w:hAnsi="Noto Sans" w:cs="Noto Sans"/>
                <w:color w:val="365F91" w:themeColor="accent1" w:themeShade="BF"/>
                <w:sz w:val="16"/>
                <w:szCs w:val="16"/>
                <w:shd w:val="clear" w:color="auto" w:fill="FFFFFF"/>
              </w:rPr>
              <w:t>Reduce ineligibles.</w:t>
            </w:r>
          </w:p>
        </w:tc>
      </w:tr>
      <w:tr w:rsidR="00355807" w:rsidRPr="001A2D3E" w14:paraId="1D3738E9" w14:textId="77777777" w:rsidTr="00F14A01">
        <w:trPr>
          <w:trHeight w:val="1471"/>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931972742"/>
              <w14:checkbox>
                <w14:checked w14:val="0"/>
                <w14:checkedState w14:val="2612" w14:font="MS Gothic"/>
                <w14:uncheckedState w14:val="2610" w14:font="MS Gothic"/>
              </w14:checkbox>
            </w:sdtPr>
            <w:sdtEndPr/>
            <w:sdtContent>
              <w:p w14:paraId="20602667" w14:textId="30FAB489" w:rsidR="00355807" w:rsidRPr="00F14A01" w:rsidRDefault="00355807"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p w14:paraId="68CE8F59" w14:textId="77777777" w:rsidR="00355807" w:rsidRPr="00F14A01" w:rsidRDefault="00355807" w:rsidP="001123A9">
            <w:pPr>
              <w:pStyle w:val="NormalWeb"/>
              <w:rPr>
                <w:rFonts w:ascii="Noto Sans" w:hAnsi="Noto Sans" w:cs="Noto Sans"/>
                <w:sz w:val="28"/>
                <w:szCs w:val="28"/>
              </w:rPr>
            </w:pPr>
          </w:p>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1F44ADBB" w14:textId="4F18D844" w:rsidR="00E347AF" w:rsidRPr="00F14A01" w:rsidRDefault="00355807" w:rsidP="001123A9">
            <w:pPr>
              <w:spacing w:before="60" w:after="60"/>
              <w:rPr>
                <w:rFonts w:ascii="Noto Sans" w:hAnsi="Noto Sans" w:cs="Noto Sans"/>
              </w:rPr>
            </w:pPr>
            <w:r w:rsidRPr="00F14A01">
              <w:rPr>
                <w:rFonts w:ascii="Noto Sans" w:hAnsi="Noto Sans" w:cs="Noto Sans"/>
              </w:rPr>
              <w:t xml:space="preserve">Does </w:t>
            </w:r>
            <w:r w:rsidR="001A2D3E" w:rsidRPr="001A2D3E">
              <w:rPr>
                <w:rFonts w:ascii="Noto Sans" w:hAnsi="Noto Sans" w:cs="Noto Sans"/>
              </w:rPr>
              <w:t>submission</w:t>
            </w:r>
            <w:r w:rsidR="001A2D3E" w:rsidRPr="00F14A01">
              <w:rPr>
                <w:rFonts w:ascii="Noto Sans" w:hAnsi="Noto Sans" w:cs="Noto Sans"/>
              </w:rPr>
              <w:t xml:space="preserve"> </w:t>
            </w:r>
            <w:r w:rsidRPr="00F14A01">
              <w:rPr>
                <w:rFonts w:ascii="Noto Sans" w:hAnsi="Noto Sans" w:cs="Noto Sans"/>
              </w:rPr>
              <w:t>evidence</w:t>
            </w:r>
            <w:r w:rsidR="00E347AF" w:rsidRPr="00F14A01">
              <w:rPr>
                <w:rFonts w:ascii="Noto Sans" w:hAnsi="Noto Sans" w:cs="Noto Sans"/>
              </w:rPr>
              <w:t xml:space="preserve">: </w:t>
            </w:r>
          </w:p>
          <w:p w14:paraId="20359040" w14:textId="072D9787" w:rsidR="00E347AF" w:rsidRPr="00F14A01" w:rsidRDefault="001A2D3E" w:rsidP="001123A9">
            <w:pPr>
              <w:pStyle w:val="ListParagraph"/>
              <w:numPr>
                <w:ilvl w:val="0"/>
                <w:numId w:val="22"/>
              </w:numPr>
              <w:spacing w:before="60" w:after="60"/>
              <w:ind w:left="313" w:hanging="284"/>
              <w:rPr>
                <w:rFonts w:ascii="Noto Sans" w:hAnsi="Noto Sans" w:cs="Noto Sans"/>
              </w:rPr>
            </w:pPr>
            <w:r w:rsidRPr="00F14A01">
              <w:rPr>
                <w:rFonts w:ascii="Noto Sans" w:hAnsi="Noto Sans" w:cs="Noto Sans"/>
              </w:rPr>
              <w:t xml:space="preserve">demonstrate </w:t>
            </w:r>
            <w:r w:rsidR="00355807" w:rsidRPr="00F14A01">
              <w:rPr>
                <w:rFonts w:ascii="Noto Sans" w:hAnsi="Noto Sans" w:cs="Noto Sans"/>
              </w:rPr>
              <w:t xml:space="preserve">the event damage to the eligible </w:t>
            </w:r>
            <w:r w:rsidRPr="00F14A01">
              <w:rPr>
                <w:rFonts w:ascii="Noto Sans" w:hAnsi="Noto Sans" w:cs="Noto Sans"/>
              </w:rPr>
              <w:t xml:space="preserve">community </w:t>
            </w:r>
            <w:r w:rsidR="00355807" w:rsidRPr="00F14A01">
              <w:rPr>
                <w:rFonts w:ascii="Noto Sans" w:hAnsi="Noto Sans" w:cs="Noto Sans"/>
              </w:rPr>
              <w:t>asset</w:t>
            </w:r>
            <w:r w:rsidR="00E347AF" w:rsidRPr="00F14A01">
              <w:rPr>
                <w:rFonts w:ascii="Noto Sans" w:hAnsi="Noto Sans" w:cs="Noto Sans"/>
              </w:rPr>
              <w:t xml:space="preserve"> i.e., post disaster visual photographs in JPEG format (including EXIF metadata and GPS coordinates, date taken) or video footage, post disaster inspection reports or</w:t>
            </w:r>
          </w:p>
          <w:p w14:paraId="575E4A95" w14:textId="09B7FAF6" w:rsidR="00355807" w:rsidRPr="00F14A01" w:rsidRDefault="00E347AF" w:rsidP="001123A9">
            <w:pPr>
              <w:pStyle w:val="ListParagraph"/>
              <w:numPr>
                <w:ilvl w:val="0"/>
                <w:numId w:val="22"/>
              </w:numPr>
              <w:spacing w:before="60" w:after="60"/>
              <w:ind w:left="313" w:hanging="284"/>
              <w:rPr>
                <w:rFonts w:ascii="Noto Sans" w:hAnsi="Noto Sans" w:cs="Noto Sans"/>
              </w:rPr>
            </w:pPr>
            <w:r w:rsidRPr="00F14A01">
              <w:rPr>
                <w:rFonts w:ascii="Noto Sans" w:hAnsi="Noto Sans" w:cs="Noto Sans"/>
              </w:rPr>
              <w:t>where a submission is claiming the actual costs of completed works – evidence of the completed works in the form of completion photographs (including EXIF metadata, GPS coordinates and date take including a detailed general ledger</w:t>
            </w:r>
            <w:r w:rsidRPr="00F14A01">
              <w:rPr>
                <w:rFonts w:ascii="Noto Sans" w:hAnsi="Noto Sans" w:cs="Noto Sans"/>
                <w:i/>
                <w:iCs/>
              </w:rPr>
              <w:t>.</w:t>
            </w:r>
          </w:p>
        </w:tc>
        <w:tc>
          <w:tcPr>
            <w:tcW w:w="2338" w:type="dxa"/>
            <w:gridSpan w:val="2"/>
            <w:vMerge/>
            <w:tcBorders>
              <w:top w:val="single" w:sz="4" w:space="0" w:color="548DD4" w:themeColor="text2" w:themeTint="99"/>
              <w:left w:val="nil"/>
              <w:right w:val="nil"/>
            </w:tcBorders>
            <w:vAlign w:val="center"/>
          </w:tcPr>
          <w:p w14:paraId="57601CA1" w14:textId="77777777" w:rsidR="00355807" w:rsidRPr="00F14A01" w:rsidRDefault="00355807"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p>
        </w:tc>
      </w:tr>
      <w:tr w:rsidR="00A269B4" w:rsidRPr="001A2D3E" w14:paraId="2959EFF4" w14:textId="77777777" w:rsidTr="00F14A01">
        <w:trPr>
          <w:trHeight w:val="968"/>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i/>
                <w:iCs/>
                <w:sz w:val="28"/>
                <w:szCs w:val="28"/>
              </w:rPr>
              <w:id w:val="2134520993"/>
              <w14:checkbox>
                <w14:checked w14:val="0"/>
                <w14:checkedState w14:val="2612" w14:font="MS Gothic"/>
                <w14:uncheckedState w14:val="2610" w14:font="MS Gothic"/>
              </w14:checkbox>
            </w:sdtPr>
            <w:sdtEndPr/>
            <w:sdtContent>
              <w:p w14:paraId="259889C9" w14:textId="2D969555" w:rsidR="00A269B4" w:rsidRPr="00F14A01" w:rsidRDefault="00A269B4"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67EA9D6A" w14:textId="4BA97C65" w:rsidR="008156F4" w:rsidRPr="00F14A01" w:rsidRDefault="00667386" w:rsidP="001123A9">
            <w:pPr>
              <w:spacing w:before="60" w:after="60"/>
              <w:rPr>
                <w:rFonts w:ascii="Noto Sans" w:hAnsi="Noto Sans" w:cs="Noto Sans"/>
              </w:rPr>
            </w:pPr>
            <w:r>
              <w:rPr>
                <w:rFonts w:ascii="Noto Sans" w:hAnsi="Noto Sans" w:cs="Noto Sans"/>
              </w:rPr>
              <w:t xml:space="preserve">Submissions for </w:t>
            </w:r>
            <w:r w:rsidRPr="00F14A01">
              <w:rPr>
                <w:rFonts w:ascii="Noto Sans" w:hAnsi="Noto Sans" w:cs="Noto Sans"/>
                <w:i/>
                <w:iCs/>
              </w:rPr>
              <w:t>completed</w:t>
            </w:r>
            <w:r>
              <w:rPr>
                <w:rFonts w:ascii="Noto Sans" w:hAnsi="Noto Sans" w:cs="Noto Sans"/>
              </w:rPr>
              <w:t xml:space="preserve"> project works: </w:t>
            </w:r>
            <w:r w:rsidR="00A269B4" w:rsidRPr="00F14A01">
              <w:rPr>
                <w:rFonts w:ascii="Noto Sans" w:hAnsi="Noto Sans" w:cs="Noto Sans"/>
              </w:rPr>
              <w:t>Is the data on each line item</w:t>
            </w:r>
            <w:r w:rsidR="005C45D9" w:rsidRPr="00F14A01">
              <w:rPr>
                <w:rFonts w:ascii="Noto Sans" w:hAnsi="Noto Sans" w:cs="Noto Sans"/>
              </w:rPr>
              <w:t xml:space="preserve"> include</w:t>
            </w:r>
            <w:r w:rsidR="00A269B4" w:rsidRPr="00F14A01">
              <w:rPr>
                <w:rFonts w:ascii="Noto Sans" w:hAnsi="Noto Sans" w:cs="Noto Sans"/>
              </w:rPr>
              <w:t xml:space="preserve"> ‘</w:t>
            </w:r>
            <w:r w:rsidR="005C45D9" w:rsidRPr="00F14A01">
              <w:rPr>
                <w:rFonts w:ascii="Noto Sans" w:hAnsi="Noto Sans" w:cs="Noto Sans"/>
                <w:b/>
                <w:bCs/>
                <w:i/>
                <w:iCs/>
              </w:rPr>
              <w:t>Asset Details’</w:t>
            </w:r>
            <w:r w:rsidR="00A269B4" w:rsidRPr="00F14A01">
              <w:rPr>
                <w:rFonts w:ascii="Noto Sans" w:hAnsi="Noto Sans" w:cs="Noto Sans"/>
                <w:b/>
                <w:bCs/>
              </w:rPr>
              <w:t>, ‘</w:t>
            </w:r>
            <w:r w:rsidR="005C45D9" w:rsidRPr="00F14A01">
              <w:rPr>
                <w:rFonts w:ascii="Noto Sans" w:hAnsi="Noto Sans" w:cs="Noto Sans"/>
                <w:b/>
                <w:bCs/>
              </w:rPr>
              <w:t>Damage Details</w:t>
            </w:r>
            <w:r w:rsidR="00A269B4" w:rsidRPr="00F14A01">
              <w:rPr>
                <w:rFonts w:ascii="Noto Sans" w:hAnsi="Noto Sans" w:cs="Noto Sans"/>
                <w:b/>
                <w:bCs/>
                <w:i/>
                <w:iCs/>
              </w:rPr>
              <w:t>’</w:t>
            </w:r>
            <w:r w:rsidR="00A269B4" w:rsidRPr="00F14A01">
              <w:rPr>
                <w:rFonts w:ascii="Noto Sans" w:hAnsi="Noto Sans" w:cs="Noto Sans"/>
                <w:b/>
                <w:bCs/>
              </w:rPr>
              <w:t>, ‘</w:t>
            </w:r>
            <w:r w:rsidR="005C45D9" w:rsidRPr="00F14A01">
              <w:rPr>
                <w:rFonts w:ascii="Noto Sans" w:hAnsi="Noto Sans" w:cs="Noto Sans"/>
                <w:b/>
                <w:bCs/>
                <w:i/>
                <w:iCs/>
              </w:rPr>
              <w:t>Scope Details’</w:t>
            </w:r>
            <w:r w:rsidR="00A269B4" w:rsidRPr="00F14A01">
              <w:rPr>
                <w:rFonts w:ascii="Noto Sans" w:hAnsi="Noto Sans" w:cs="Noto Sans"/>
                <w:b/>
                <w:bCs/>
              </w:rPr>
              <w:t>, ‘</w:t>
            </w:r>
            <w:r w:rsidR="00A269B4" w:rsidRPr="00F14A01">
              <w:rPr>
                <w:rFonts w:ascii="Noto Sans" w:hAnsi="Noto Sans" w:cs="Noto Sans"/>
                <w:b/>
                <w:bCs/>
                <w:i/>
                <w:iCs/>
              </w:rPr>
              <w:t xml:space="preserve">Cost </w:t>
            </w:r>
            <w:r w:rsidR="005C45D9" w:rsidRPr="00F14A01">
              <w:rPr>
                <w:rFonts w:ascii="Noto Sans" w:hAnsi="Noto Sans" w:cs="Noto Sans"/>
                <w:b/>
                <w:bCs/>
                <w:i/>
                <w:iCs/>
              </w:rPr>
              <w:t>Details’</w:t>
            </w:r>
            <w:r w:rsidR="005C45D9" w:rsidRPr="00F14A01">
              <w:rPr>
                <w:rFonts w:ascii="Noto Sans" w:hAnsi="Noto Sans" w:cs="Noto Sans"/>
                <w:b/>
                <w:bCs/>
              </w:rPr>
              <w:t xml:space="preserve"> </w:t>
            </w:r>
            <w:r w:rsidR="00A269B4" w:rsidRPr="00F14A01">
              <w:rPr>
                <w:rFonts w:ascii="Noto Sans" w:hAnsi="Noto Sans" w:cs="Noto Sans"/>
              </w:rPr>
              <w:t>and the evidence of expenditure accurate and</w:t>
            </w:r>
            <w:r w:rsidR="008156F4">
              <w:rPr>
                <w:rFonts w:ascii="Noto Sans" w:hAnsi="Noto Sans" w:cs="Noto Sans"/>
              </w:rPr>
              <w:t xml:space="preserve"> is</w:t>
            </w:r>
            <w:r w:rsidR="00A269B4" w:rsidRPr="00F14A01">
              <w:rPr>
                <w:rFonts w:ascii="Noto Sans" w:hAnsi="Noto Sans" w:cs="Noto Sans"/>
              </w:rPr>
              <w:t xml:space="preserve"> </w:t>
            </w:r>
            <w:r w:rsidR="00A269B4" w:rsidRPr="00F14A01">
              <w:rPr>
                <w:rFonts w:ascii="Noto Sans" w:hAnsi="Noto Sans" w:cs="Noto Sans"/>
                <w:i/>
                <w:iCs/>
              </w:rPr>
              <w:t>ready to assess</w:t>
            </w:r>
            <w:r w:rsidR="00A269B4" w:rsidRPr="00F14A01">
              <w:rPr>
                <w:rFonts w:ascii="Noto Sans" w:hAnsi="Noto Sans" w:cs="Noto Sans"/>
              </w:rPr>
              <w:t xml:space="preserve"> against the </w:t>
            </w:r>
            <w:r w:rsidR="00BB3719" w:rsidRPr="00F14A01">
              <w:rPr>
                <w:rFonts w:ascii="Noto Sans" w:hAnsi="Noto Sans" w:cs="Noto Sans"/>
              </w:rPr>
              <w:t>CRC</w:t>
            </w:r>
            <w:r w:rsidR="00287C27" w:rsidRPr="00F14A01">
              <w:rPr>
                <w:rFonts w:ascii="Noto Sans" w:hAnsi="Noto Sans" w:cs="Noto Sans"/>
              </w:rPr>
              <w:t xml:space="preserve"> guidelines</w:t>
            </w:r>
            <w:r w:rsidR="00A269B4" w:rsidRPr="00F14A01">
              <w:rPr>
                <w:rFonts w:ascii="Noto Sans" w:hAnsi="Noto Sans" w:cs="Noto Sans"/>
              </w:rPr>
              <w:t xml:space="preserve"> for the claimed event? I.e. data on each line item clearly</w:t>
            </w:r>
            <w:r w:rsidR="008156F4">
              <w:rPr>
                <w:rFonts w:ascii="Noto Sans" w:hAnsi="Noto Sans" w:cs="Noto Sans"/>
              </w:rPr>
              <w:t xml:space="preserve"> </w:t>
            </w:r>
            <w:r w:rsidR="00A269B4" w:rsidRPr="00F14A01">
              <w:rPr>
                <w:rFonts w:ascii="Noto Sans" w:hAnsi="Noto Sans" w:cs="Noto Sans"/>
              </w:rPr>
              <w:t xml:space="preserve">describes </w:t>
            </w:r>
            <w:r w:rsidR="00A269B4" w:rsidRPr="00F14A01">
              <w:rPr>
                <w:rFonts w:ascii="Noto Sans" w:hAnsi="Noto Sans" w:cs="Noto Sans"/>
                <w:b/>
                <w:bCs/>
                <w:i/>
                <w:iCs/>
              </w:rPr>
              <w:t>what</w:t>
            </w:r>
            <w:r w:rsidR="00A269B4" w:rsidRPr="00F14A01">
              <w:rPr>
                <w:rFonts w:ascii="Noto Sans" w:hAnsi="Noto Sans" w:cs="Noto Sans"/>
              </w:rPr>
              <w:t xml:space="preserve"> C</w:t>
            </w:r>
            <w:r w:rsidR="00BB3719" w:rsidRPr="00F14A01">
              <w:rPr>
                <w:rFonts w:ascii="Noto Sans" w:hAnsi="Noto Sans" w:cs="Noto Sans"/>
              </w:rPr>
              <w:t>RC</w:t>
            </w:r>
            <w:r w:rsidR="00A269B4" w:rsidRPr="00F14A01">
              <w:rPr>
                <w:rFonts w:ascii="Noto Sans" w:hAnsi="Noto Sans" w:cs="Noto Sans"/>
              </w:rPr>
              <w:t xml:space="preserve"> </w:t>
            </w:r>
            <w:r w:rsidR="0021071B" w:rsidRPr="00F14A01">
              <w:rPr>
                <w:rStyle w:val="Emphasis"/>
                <w:rFonts w:ascii="Noto Sans" w:hAnsi="Noto Sans" w:cs="Noto Sans"/>
                <w:color w:val="000000" w:themeColor="text1"/>
              </w:rPr>
              <w:t>work</w:t>
            </w:r>
            <w:r w:rsidR="00A269B4" w:rsidRPr="00F14A01">
              <w:rPr>
                <w:rFonts w:ascii="Noto Sans" w:hAnsi="Noto Sans" w:cs="Noto Sans"/>
              </w:rPr>
              <w:t xml:space="preserve"> </w:t>
            </w:r>
            <w:r w:rsidR="00A269B4" w:rsidRPr="00F14A01">
              <w:rPr>
                <w:rFonts w:ascii="Noto Sans" w:hAnsi="Noto Sans" w:cs="Noto Sans"/>
                <w:b/>
                <w:bCs/>
              </w:rPr>
              <w:t>was undertaken</w:t>
            </w:r>
            <w:r w:rsidR="00A269B4" w:rsidRPr="00F14A01">
              <w:rPr>
                <w:rFonts w:ascii="Noto Sans" w:hAnsi="Noto Sans" w:cs="Noto Sans"/>
              </w:rPr>
              <w:t xml:space="preserve">, </w:t>
            </w:r>
            <w:r w:rsidR="00A269B4" w:rsidRPr="00F14A01">
              <w:rPr>
                <w:rFonts w:ascii="Noto Sans" w:hAnsi="Noto Sans" w:cs="Noto Sans"/>
                <w:i/>
                <w:iCs/>
              </w:rPr>
              <w:t>where</w:t>
            </w:r>
            <w:r w:rsidR="00A269B4" w:rsidRPr="00F14A01">
              <w:rPr>
                <w:rFonts w:ascii="Noto Sans" w:hAnsi="Noto Sans" w:cs="Noto Sans"/>
              </w:rPr>
              <w:t xml:space="preserve">, </w:t>
            </w:r>
            <w:r w:rsidR="00A269B4" w:rsidRPr="00F14A01">
              <w:rPr>
                <w:rFonts w:ascii="Noto Sans" w:hAnsi="Noto Sans" w:cs="Noto Sans"/>
                <w:i/>
                <w:iCs/>
              </w:rPr>
              <w:t>when</w:t>
            </w:r>
            <w:r w:rsidR="00A269B4" w:rsidRPr="00F14A01">
              <w:rPr>
                <w:rFonts w:ascii="Noto Sans" w:hAnsi="Noto Sans" w:cs="Noto Sans"/>
              </w:rPr>
              <w:t xml:space="preserve">, and </w:t>
            </w:r>
            <w:r w:rsidR="00A269B4" w:rsidRPr="00F14A01">
              <w:rPr>
                <w:rFonts w:ascii="Noto Sans" w:hAnsi="Noto Sans" w:cs="Noto Sans"/>
                <w:i/>
                <w:iCs/>
              </w:rPr>
              <w:t>why</w:t>
            </w:r>
            <w:r w:rsidR="00A269B4" w:rsidRPr="00F14A01">
              <w:rPr>
                <w:rFonts w:ascii="Noto Sans" w:hAnsi="Noto Sans" w:cs="Noto Sans"/>
              </w:rPr>
              <w:t xml:space="preserve"> and reconciles to the </w:t>
            </w:r>
            <w:r w:rsidR="008156F4">
              <w:rPr>
                <w:rFonts w:ascii="Noto Sans" w:hAnsi="Noto Sans" w:cs="Noto Sans"/>
              </w:rPr>
              <w:t xml:space="preserve">damage and completion </w:t>
            </w:r>
            <w:r w:rsidR="00A269B4" w:rsidRPr="00F14A01">
              <w:rPr>
                <w:rFonts w:ascii="Noto Sans" w:hAnsi="Noto Sans" w:cs="Noto Sans"/>
                <w:i/>
                <w:iCs/>
              </w:rPr>
              <w:t>evidence</w:t>
            </w:r>
            <w:r w:rsidR="00A269B4" w:rsidRPr="00F14A01">
              <w:rPr>
                <w:rFonts w:ascii="Noto Sans" w:hAnsi="Noto Sans" w:cs="Noto Sans"/>
              </w:rPr>
              <w:t xml:space="preserve"> </w:t>
            </w:r>
            <w:r w:rsidR="00287C27" w:rsidRPr="00F14A01">
              <w:rPr>
                <w:rFonts w:ascii="Noto Sans" w:hAnsi="Noto Sans" w:cs="Noto Sans"/>
              </w:rPr>
              <w:t>provided.</w:t>
            </w:r>
          </w:p>
        </w:tc>
        <w:tc>
          <w:tcPr>
            <w:tcW w:w="2338" w:type="dxa"/>
            <w:gridSpan w:val="2"/>
            <w:vMerge/>
            <w:tcBorders>
              <w:left w:val="nil"/>
              <w:right w:val="nil"/>
            </w:tcBorders>
            <w:vAlign w:val="center"/>
          </w:tcPr>
          <w:p w14:paraId="2EA5CA98" w14:textId="37F613F1" w:rsidR="00A269B4" w:rsidRPr="00F14A01" w:rsidRDefault="00A269B4" w:rsidP="00C73AAD">
            <w:pPr>
              <w:pStyle w:val="NormalWeb"/>
              <w:rPr>
                <w:rFonts w:ascii="Noto Sans" w:hAnsi="Noto Sans" w:cs="Noto Sans"/>
              </w:rPr>
            </w:pPr>
          </w:p>
        </w:tc>
      </w:tr>
      <w:tr w:rsidR="00A269B4" w:rsidRPr="001A2D3E" w14:paraId="47872ECB" w14:textId="77777777" w:rsidTr="00F14A01">
        <w:trPr>
          <w:trHeight w:val="325"/>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eastAsia="MetaNormalLF-Roman" w:hAnsi="Noto Sans" w:cs="Noto Sans"/>
                <w:sz w:val="28"/>
                <w:szCs w:val="28"/>
              </w:rPr>
              <w:id w:val="-1506363683"/>
              <w14:checkbox>
                <w14:checked w14:val="0"/>
                <w14:checkedState w14:val="2612" w14:font="MS Gothic"/>
                <w14:uncheckedState w14:val="2610" w14:font="MS Gothic"/>
              </w14:checkbox>
            </w:sdtPr>
            <w:sdtEndPr/>
            <w:sdtContent>
              <w:p w14:paraId="2397E927" w14:textId="4724D206" w:rsidR="00A269B4" w:rsidRPr="00F14A01" w:rsidRDefault="00A269B4" w:rsidP="001123A9">
                <w:pPr>
                  <w:pStyle w:val="NormalWeb"/>
                  <w:rPr>
                    <w:rFonts w:ascii="Noto Sans" w:eastAsia="MetaNormalLF-Roman" w:hAnsi="Noto Sans" w:cs="Noto Sans"/>
                    <w:sz w:val="28"/>
                    <w:szCs w:val="28"/>
                  </w:rPr>
                </w:pPr>
                <w:r w:rsidRPr="00F14A01">
                  <w:rPr>
                    <w:rFonts w:ascii="Segoe UI Symbol" w:eastAsia="MetaNormalLF-Roman"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15D84028" w14:textId="7C52B0CB" w:rsidR="00A269B4" w:rsidRPr="00F14A01" w:rsidRDefault="00A269B4" w:rsidP="001123A9">
            <w:pPr>
              <w:spacing w:before="60" w:after="60"/>
              <w:rPr>
                <w:rFonts w:ascii="Noto Sans" w:hAnsi="Noto Sans" w:cs="Noto Sans"/>
              </w:rPr>
            </w:pPr>
            <w:r w:rsidRPr="00F14A01">
              <w:rPr>
                <w:rFonts w:ascii="Noto Sans" w:hAnsi="Noto Sans" w:cs="Noto Sans"/>
              </w:rPr>
              <w:t xml:space="preserve">Does the submission </w:t>
            </w:r>
            <w:r w:rsidRPr="00F14A01">
              <w:rPr>
                <w:rFonts w:ascii="Noto Sans" w:hAnsi="Noto Sans" w:cs="Noto Sans"/>
                <w:b/>
                <w:bCs/>
              </w:rPr>
              <w:t xml:space="preserve">exclude ineligible </w:t>
            </w:r>
            <w:r w:rsidR="0021071B" w:rsidRPr="00F14A01">
              <w:rPr>
                <w:rFonts w:ascii="Noto Sans" w:hAnsi="Noto Sans" w:cs="Noto Sans"/>
                <w:b/>
                <w:bCs/>
              </w:rPr>
              <w:t>works</w:t>
            </w:r>
            <w:r w:rsidRPr="00F14A01">
              <w:rPr>
                <w:rFonts w:ascii="Noto Sans" w:hAnsi="Noto Sans" w:cs="Noto Sans"/>
                <w:b/>
                <w:bCs/>
              </w:rPr>
              <w:t xml:space="preserve">. </w:t>
            </w:r>
            <w:r w:rsidRPr="00F14A01">
              <w:rPr>
                <w:rFonts w:ascii="Noto Sans" w:hAnsi="Noto Sans" w:cs="Noto Sans"/>
              </w:rPr>
              <w:t xml:space="preserve">e.g. </w:t>
            </w:r>
            <w:r w:rsidR="00287C27" w:rsidRPr="00F14A01">
              <w:rPr>
                <w:rFonts w:ascii="Noto Sans" w:hAnsi="Noto Sans" w:cs="Noto Sans"/>
              </w:rPr>
              <w:t>works on an asset or land that will not be owned or controlled by the eligible applicant</w:t>
            </w:r>
            <w:r w:rsidR="008156F4">
              <w:rPr>
                <w:rFonts w:ascii="Noto Sans" w:hAnsi="Noto Sans" w:cs="Noto Sans"/>
              </w:rPr>
              <w:t>?</w:t>
            </w:r>
          </w:p>
        </w:tc>
        <w:tc>
          <w:tcPr>
            <w:tcW w:w="2338" w:type="dxa"/>
            <w:gridSpan w:val="2"/>
            <w:vMerge/>
            <w:tcBorders>
              <w:left w:val="nil"/>
              <w:right w:val="nil"/>
            </w:tcBorders>
          </w:tcPr>
          <w:p w14:paraId="242200D8" w14:textId="77777777" w:rsidR="00A269B4" w:rsidRPr="00F14A01" w:rsidRDefault="00A269B4" w:rsidP="00C73AAD">
            <w:pPr>
              <w:pStyle w:val="NormalWeb"/>
              <w:rPr>
                <w:rFonts w:ascii="Noto Sans" w:hAnsi="Noto Sans" w:cs="Noto Sans"/>
              </w:rPr>
            </w:pPr>
          </w:p>
        </w:tc>
      </w:tr>
      <w:tr w:rsidR="00A269B4" w:rsidRPr="001A2D3E" w14:paraId="63E2063C" w14:textId="77777777" w:rsidTr="00F14A01">
        <w:trPr>
          <w:gridAfter w:val="1"/>
          <w:wAfter w:w="104" w:type="dxa"/>
          <w:trHeight w:val="198"/>
        </w:trPr>
        <w:tc>
          <w:tcPr>
            <w:tcW w:w="945" w:type="dxa"/>
            <w:gridSpan w:val="2"/>
            <w:tcBorders>
              <w:bottom w:val="single" w:sz="4" w:space="0" w:color="auto"/>
              <w:right w:val="single" w:sz="4" w:space="0" w:color="auto"/>
            </w:tcBorders>
            <w:shd w:val="clear" w:color="auto" w:fill="244061" w:themeFill="accent1" w:themeFillShade="80"/>
            <w:vAlign w:val="center"/>
          </w:tcPr>
          <w:p w14:paraId="74E99628" w14:textId="77777777"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sz w:val="16"/>
                <w:szCs w:val="16"/>
              </w:rPr>
            </w:pPr>
            <w:r w:rsidRPr="00F14A01">
              <w:rPr>
                <w:rStyle w:val="Strong"/>
                <w:rFonts w:ascii="Noto Sans" w:hAnsi="Noto Sans" w:cs="Noto Sans"/>
                <w:color w:val="FFFFFF" w:themeColor="background1"/>
                <w:sz w:val="16"/>
                <w:szCs w:val="16"/>
              </w:rPr>
              <w:t>Checked</w:t>
            </w:r>
          </w:p>
        </w:tc>
        <w:tc>
          <w:tcPr>
            <w:tcW w:w="7166" w:type="dxa"/>
            <w:tcBorders>
              <w:left w:val="single" w:sz="4" w:space="0" w:color="auto"/>
              <w:bottom w:val="single" w:sz="4" w:space="0" w:color="auto"/>
              <w:right w:val="single" w:sz="4" w:space="0" w:color="auto"/>
            </w:tcBorders>
            <w:shd w:val="clear" w:color="auto" w:fill="244061" w:themeFill="accent1" w:themeFillShade="80"/>
            <w:vAlign w:val="center"/>
          </w:tcPr>
          <w:p w14:paraId="4032643B" w14:textId="7675C3E0"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rPr>
            </w:pPr>
            <w:r w:rsidRPr="00F14A01">
              <w:rPr>
                <w:rStyle w:val="Strong"/>
                <w:rFonts w:ascii="Noto Sans" w:hAnsi="Noto Sans" w:cs="Noto Sans"/>
                <w:color w:val="FFFFFF" w:themeColor="background1"/>
                <w:sz w:val="22"/>
                <w:szCs w:val="22"/>
              </w:rPr>
              <w:t>C</w:t>
            </w:r>
            <w:r w:rsidR="00BB3719" w:rsidRPr="00F14A01">
              <w:rPr>
                <w:rStyle w:val="Strong"/>
                <w:rFonts w:ascii="Noto Sans" w:hAnsi="Noto Sans" w:cs="Noto Sans"/>
                <w:color w:val="FFFFFF" w:themeColor="background1"/>
                <w:sz w:val="22"/>
                <w:szCs w:val="22"/>
              </w:rPr>
              <w:t>R</w:t>
            </w:r>
            <w:r w:rsidR="00BB3719" w:rsidRPr="00F14A01">
              <w:rPr>
                <w:rStyle w:val="Strong"/>
                <w:rFonts w:ascii="Noto Sans" w:hAnsi="Noto Sans" w:cs="Noto Sans"/>
                <w:color w:val="FFFFFF" w:themeColor="background1"/>
              </w:rPr>
              <w:t>C</w:t>
            </w:r>
            <w:r w:rsidRPr="00F14A01">
              <w:rPr>
                <w:rStyle w:val="Strong"/>
                <w:rFonts w:ascii="Noto Sans" w:hAnsi="Noto Sans" w:cs="Noto Sans"/>
                <w:color w:val="FFFFFF" w:themeColor="background1"/>
                <w:sz w:val="22"/>
                <w:szCs w:val="22"/>
              </w:rPr>
              <w:t xml:space="preserve"> Eligible timeframes</w:t>
            </w:r>
          </w:p>
        </w:tc>
        <w:tc>
          <w:tcPr>
            <w:tcW w:w="2234" w:type="dxa"/>
            <w:tcBorders>
              <w:left w:val="single" w:sz="4" w:space="0" w:color="auto"/>
              <w:bottom w:val="single" w:sz="4" w:space="0" w:color="auto"/>
            </w:tcBorders>
            <w:shd w:val="clear" w:color="auto" w:fill="244061" w:themeFill="accent1" w:themeFillShade="80"/>
            <w:vAlign w:val="center"/>
          </w:tcPr>
          <w:p w14:paraId="683C1442" w14:textId="77777777"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sz w:val="18"/>
                <w:szCs w:val="18"/>
              </w:rPr>
            </w:pPr>
            <w:r w:rsidRPr="00F14A01">
              <w:rPr>
                <w:rStyle w:val="Strong"/>
                <w:rFonts w:ascii="Noto Sans" w:hAnsi="Noto Sans" w:cs="Noto Sans"/>
                <w:color w:val="FFFFFF" w:themeColor="background1"/>
                <w:sz w:val="18"/>
                <w:szCs w:val="18"/>
              </w:rPr>
              <w:t xml:space="preserve">Why? </w:t>
            </w:r>
          </w:p>
        </w:tc>
      </w:tr>
      <w:tr w:rsidR="00C73AAD" w:rsidRPr="001A2D3E" w14:paraId="0B2F3CB3" w14:textId="77777777" w:rsidTr="001A2D3E">
        <w:trPr>
          <w:trHeight w:val="410"/>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1727518609"/>
              <w14:checkbox>
                <w14:checked w14:val="0"/>
                <w14:checkedState w14:val="2612" w14:font="MS Gothic"/>
                <w14:uncheckedState w14:val="2610" w14:font="MS Gothic"/>
              </w14:checkbox>
            </w:sdtPr>
            <w:sdtEndPr/>
            <w:sdtContent>
              <w:p w14:paraId="7BB82420" w14:textId="471D357A"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27A52A61" w14:textId="433628E9" w:rsidR="008156F4" w:rsidRDefault="008156F4" w:rsidP="001123A9">
            <w:pPr>
              <w:spacing w:before="60" w:after="60"/>
              <w:rPr>
                <w:rFonts w:ascii="Noto Sans" w:hAnsi="Noto Sans" w:cs="Noto Sans"/>
              </w:rPr>
            </w:pPr>
            <w:r w:rsidRPr="00AD4A69">
              <w:rPr>
                <w:rFonts w:ascii="Noto Sans" w:hAnsi="Noto Sans" w:cs="Noto Sans"/>
              </w:rPr>
              <w:t xml:space="preserve">Are the </w:t>
            </w:r>
            <w:r w:rsidRPr="00F14A01">
              <w:rPr>
                <w:rFonts w:ascii="Noto Sans" w:hAnsi="Noto Sans" w:cs="Noto Sans"/>
                <w:b/>
                <w:bCs/>
              </w:rPr>
              <w:t>S</w:t>
            </w:r>
            <w:r w:rsidRPr="008156F4">
              <w:rPr>
                <w:rFonts w:ascii="Noto Sans" w:hAnsi="Noto Sans" w:cs="Noto Sans"/>
                <w:b/>
                <w:bCs/>
              </w:rPr>
              <w:t xml:space="preserve">cope details – </w:t>
            </w:r>
            <w:r w:rsidRPr="00F14A01">
              <w:rPr>
                <w:rFonts w:ascii="Noto Sans" w:hAnsi="Noto Sans" w:cs="Noto Sans"/>
              </w:rPr>
              <w:t>proposed or actual</w:t>
            </w:r>
            <w:r>
              <w:rPr>
                <w:rFonts w:ascii="Noto Sans" w:hAnsi="Noto Sans" w:cs="Noto Sans"/>
                <w:b/>
                <w:bCs/>
              </w:rPr>
              <w:t xml:space="preserve"> ‘</w:t>
            </w:r>
            <w:r w:rsidRPr="00AD4A69">
              <w:rPr>
                <w:rFonts w:ascii="Noto Sans" w:hAnsi="Noto Sans" w:cs="Noto Sans"/>
                <w:b/>
                <w:bCs/>
              </w:rPr>
              <w:t>start date’</w:t>
            </w:r>
            <w:r w:rsidRPr="00AD4A69">
              <w:rPr>
                <w:rFonts w:ascii="Noto Sans" w:hAnsi="Noto Sans" w:cs="Noto Sans"/>
              </w:rPr>
              <w:t xml:space="preserve"> and ‘</w:t>
            </w:r>
            <w:r w:rsidRPr="00AD4A69">
              <w:rPr>
                <w:rFonts w:ascii="Noto Sans" w:hAnsi="Noto Sans" w:cs="Noto Sans"/>
                <w:b/>
                <w:bCs/>
              </w:rPr>
              <w:t>end date’</w:t>
            </w:r>
            <w:r>
              <w:rPr>
                <w:rFonts w:ascii="Noto Sans" w:hAnsi="Noto Sans" w:cs="Noto Sans"/>
                <w:b/>
                <w:bCs/>
              </w:rPr>
              <w:t>:</w:t>
            </w:r>
          </w:p>
          <w:p w14:paraId="01CCF6D3" w14:textId="7C48E381" w:rsidR="008156F4" w:rsidRDefault="008156F4" w:rsidP="008156F4">
            <w:pPr>
              <w:pStyle w:val="ListParagraph"/>
              <w:numPr>
                <w:ilvl w:val="0"/>
                <w:numId w:val="37"/>
              </w:numPr>
              <w:spacing w:before="60" w:after="60"/>
              <w:rPr>
                <w:rFonts w:ascii="Noto Sans" w:hAnsi="Noto Sans" w:cs="Noto Sans"/>
              </w:rPr>
            </w:pPr>
            <w:r w:rsidRPr="00F14A01">
              <w:rPr>
                <w:rFonts w:ascii="Noto Sans" w:hAnsi="Noto Sans" w:cs="Noto Sans"/>
                <w:i/>
                <w:iCs/>
              </w:rPr>
              <w:t>accurately reported</w:t>
            </w:r>
            <w:r w:rsidRPr="00F14A01">
              <w:rPr>
                <w:rFonts w:ascii="Noto Sans" w:hAnsi="Noto Sans" w:cs="Noto Sans"/>
              </w:rPr>
              <w:t xml:space="preserve"> against the scope at each line </w:t>
            </w:r>
            <w:r w:rsidR="00F14A01" w:rsidRPr="00F14A01">
              <w:rPr>
                <w:rFonts w:ascii="Noto Sans" w:hAnsi="Noto Sans" w:cs="Noto Sans"/>
              </w:rPr>
              <w:t>item?</w:t>
            </w:r>
            <w:r w:rsidRPr="00F14A01">
              <w:rPr>
                <w:rFonts w:ascii="Noto Sans" w:hAnsi="Noto Sans" w:cs="Noto Sans"/>
              </w:rPr>
              <w:t xml:space="preserve"> </w:t>
            </w:r>
          </w:p>
          <w:p w14:paraId="06D3BB01" w14:textId="6F4B7724" w:rsidR="00C73AAD" w:rsidRPr="00F14A01" w:rsidRDefault="00C73AAD" w:rsidP="00F14A01">
            <w:pPr>
              <w:pStyle w:val="ListParagraph"/>
              <w:numPr>
                <w:ilvl w:val="0"/>
                <w:numId w:val="37"/>
              </w:numPr>
              <w:spacing w:before="60" w:after="60"/>
              <w:rPr>
                <w:rFonts w:ascii="Noto Sans" w:hAnsi="Noto Sans" w:cs="Noto Sans"/>
              </w:rPr>
            </w:pPr>
            <w:r w:rsidRPr="00F14A01">
              <w:rPr>
                <w:rFonts w:ascii="Noto Sans" w:hAnsi="Noto Sans" w:cs="Noto Sans"/>
              </w:rPr>
              <w:t>within the eligible timeframes</w:t>
            </w:r>
            <w:r w:rsidR="00287C27" w:rsidRPr="00F14A01">
              <w:rPr>
                <w:rFonts w:ascii="Noto Sans" w:hAnsi="Noto Sans" w:cs="Noto Sans"/>
              </w:rPr>
              <w:t xml:space="preserve"> </w:t>
            </w:r>
            <w:r w:rsidR="008156F4">
              <w:rPr>
                <w:rFonts w:ascii="Noto Sans" w:hAnsi="Noto Sans" w:cs="Noto Sans"/>
              </w:rPr>
              <w:t>specified</w:t>
            </w:r>
            <w:r w:rsidR="00287C27" w:rsidRPr="00F14A01">
              <w:rPr>
                <w:rFonts w:ascii="Noto Sans" w:hAnsi="Noto Sans" w:cs="Noto Sans"/>
              </w:rPr>
              <w:t xml:space="preserve"> in the </w:t>
            </w:r>
            <w:r w:rsidR="008156F4">
              <w:rPr>
                <w:rFonts w:ascii="Noto Sans" w:hAnsi="Noto Sans" w:cs="Noto Sans"/>
              </w:rPr>
              <w:t>‘</w:t>
            </w:r>
            <w:r w:rsidR="00287C27" w:rsidRPr="00F14A01">
              <w:rPr>
                <w:rFonts w:ascii="Noto Sans" w:hAnsi="Noto Sans" w:cs="Noto Sans"/>
                <w:b/>
                <w:bCs/>
              </w:rPr>
              <w:t>event</w:t>
            </w:r>
            <w:r w:rsidR="008156F4">
              <w:rPr>
                <w:rFonts w:ascii="Noto Sans" w:hAnsi="Noto Sans" w:cs="Noto Sans"/>
                <w:b/>
                <w:bCs/>
              </w:rPr>
              <w:t>’</w:t>
            </w:r>
            <w:r w:rsidR="00287C27" w:rsidRPr="00F14A01">
              <w:rPr>
                <w:rFonts w:ascii="Noto Sans" w:hAnsi="Noto Sans" w:cs="Noto Sans"/>
              </w:rPr>
              <w:t xml:space="preserve"> </w:t>
            </w:r>
            <w:r w:rsidR="008156F4">
              <w:rPr>
                <w:rFonts w:ascii="Noto Sans" w:hAnsi="Noto Sans" w:cs="Noto Sans"/>
              </w:rPr>
              <w:t xml:space="preserve">specific Package </w:t>
            </w:r>
            <w:r w:rsidR="00287C27" w:rsidRPr="00F14A01">
              <w:rPr>
                <w:rFonts w:ascii="Noto Sans" w:hAnsi="Noto Sans" w:cs="Noto Sans"/>
              </w:rPr>
              <w:t>guideline?</w:t>
            </w:r>
          </w:p>
        </w:tc>
        <w:tc>
          <w:tcPr>
            <w:tcW w:w="2338" w:type="dxa"/>
            <w:gridSpan w:val="2"/>
            <w:tcBorders>
              <w:top w:val="single" w:sz="4" w:space="0" w:color="548DD4" w:themeColor="text2" w:themeTint="99"/>
              <w:left w:val="nil"/>
              <w:bottom w:val="single" w:sz="4" w:space="0" w:color="548DD4" w:themeColor="text2" w:themeTint="99"/>
              <w:right w:val="nil"/>
            </w:tcBorders>
          </w:tcPr>
          <w:p w14:paraId="2A336DE6" w14:textId="7D81856D" w:rsidR="00C73AAD" w:rsidRPr="00F14A01" w:rsidRDefault="00C73AAD"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Reduce delays due to the need for assessment queries or requests for missing information.</w:t>
            </w:r>
          </w:p>
          <w:p w14:paraId="03B9D50E" w14:textId="120BD81D" w:rsidR="00C73AAD" w:rsidRPr="00F14A01" w:rsidRDefault="00C73AAD" w:rsidP="00C73AAD">
            <w:pPr>
              <w:pStyle w:val="NormalWeb"/>
              <w:spacing w:before="40" w:beforeAutospacing="0" w:after="0" w:afterAutospacing="0"/>
              <w:rPr>
                <w:rStyle w:val="Emphasis"/>
                <w:rFonts w:ascii="Noto Sans" w:hAnsi="Noto Sans" w:cs="Noto Sans"/>
                <w:color w:val="244061" w:themeColor="accent1" w:themeShade="80"/>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Reduce ineligibles.</w:t>
            </w:r>
          </w:p>
        </w:tc>
      </w:tr>
      <w:tr w:rsidR="00A269B4" w:rsidRPr="001A2D3E" w14:paraId="65CF4789" w14:textId="77777777" w:rsidTr="00F14A01">
        <w:trPr>
          <w:gridAfter w:val="1"/>
          <w:wAfter w:w="104" w:type="dxa"/>
          <w:trHeight w:val="198"/>
        </w:trPr>
        <w:tc>
          <w:tcPr>
            <w:tcW w:w="945" w:type="dxa"/>
            <w:gridSpan w:val="2"/>
            <w:tcBorders>
              <w:bottom w:val="single" w:sz="4" w:space="0" w:color="auto"/>
              <w:right w:val="single" w:sz="4" w:space="0" w:color="auto"/>
            </w:tcBorders>
            <w:shd w:val="clear" w:color="auto" w:fill="244061" w:themeFill="accent1" w:themeFillShade="80"/>
            <w:vAlign w:val="center"/>
          </w:tcPr>
          <w:p w14:paraId="624F1696" w14:textId="77777777"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sz w:val="16"/>
                <w:szCs w:val="16"/>
              </w:rPr>
            </w:pPr>
            <w:r w:rsidRPr="00F14A01">
              <w:rPr>
                <w:rStyle w:val="Strong"/>
                <w:rFonts w:ascii="Noto Sans" w:hAnsi="Noto Sans" w:cs="Noto Sans"/>
                <w:color w:val="FFFFFF" w:themeColor="background1"/>
                <w:sz w:val="16"/>
                <w:szCs w:val="16"/>
              </w:rPr>
              <w:t>Checked</w:t>
            </w:r>
          </w:p>
        </w:tc>
        <w:tc>
          <w:tcPr>
            <w:tcW w:w="7166" w:type="dxa"/>
            <w:tcBorders>
              <w:left w:val="single" w:sz="4" w:space="0" w:color="auto"/>
              <w:bottom w:val="single" w:sz="4" w:space="0" w:color="auto"/>
              <w:right w:val="single" w:sz="4" w:space="0" w:color="auto"/>
            </w:tcBorders>
            <w:shd w:val="clear" w:color="auto" w:fill="244061" w:themeFill="accent1" w:themeFillShade="80"/>
            <w:vAlign w:val="center"/>
          </w:tcPr>
          <w:p w14:paraId="0F22588E" w14:textId="727DED0A"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rPr>
            </w:pPr>
            <w:r w:rsidRPr="00F14A01">
              <w:rPr>
                <w:rStyle w:val="Strong"/>
                <w:rFonts w:ascii="Noto Sans" w:hAnsi="Noto Sans" w:cs="Noto Sans"/>
                <w:color w:val="FFFFFF" w:themeColor="background1"/>
                <w:sz w:val="22"/>
                <w:szCs w:val="22"/>
              </w:rPr>
              <w:t>C</w:t>
            </w:r>
            <w:r w:rsidR="00BB3719" w:rsidRPr="00F14A01">
              <w:rPr>
                <w:rStyle w:val="Strong"/>
                <w:rFonts w:ascii="Noto Sans" w:hAnsi="Noto Sans" w:cs="Noto Sans"/>
                <w:color w:val="FFFFFF" w:themeColor="background1"/>
                <w:sz w:val="22"/>
                <w:szCs w:val="22"/>
              </w:rPr>
              <w:t>R</w:t>
            </w:r>
            <w:r w:rsidR="00BB3719" w:rsidRPr="00F14A01">
              <w:rPr>
                <w:rStyle w:val="Strong"/>
                <w:rFonts w:ascii="Noto Sans" w:hAnsi="Noto Sans" w:cs="Noto Sans"/>
                <w:color w:val="FFFFFF" w:themeColor="background1"/>
              </w:rPr>
              <w:t>C</w:t>
            </w:r>
            <w:r w:rsidRPr="00F14A01">
              <w:rPr>
                <w:rStyle w:val="Strong"/>
                <w:rFonts w:ascii="Noto Sans" w:hAnsi="Noto Sans" w:cs="Noto Sans"/>
                <w:color w:val="FFFFFF" w:themeColor="background1"/>
                <w:sz w:val="22"/>
                <w:szCs w:val="22"/>
              </w:rPr>
              <w:t xml:space="preserve"> Eligible costs</w:t>
            </w:r>
          </w:p>
        </w:tc>
        <w:tc>
          <w:tcPr>
            <w:tcW w:w="2234" w:type="dxa"/>
            <w:tcBorders>
              <w:left w:val="single" w:sz="4" w:space="0" w:color="auto"/>
              <w:bottom w:val="single" w:sz="4" w:space="0" w:color="auto"/>
            </w:tcBorders>
            <w:shd w:val="clear" w:color="auto" w:fill="244061" w:themeFill="accent1" w:themeFillShade="80"/>
            <w:vAlign w:val="center"/>
          </w:tcPr>
          <w:p w14:paraId="33ABEDD1" w14:textId="77777777"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sz w:val="18"/>
                <w:szCs w:val="18"/>
              </w:rPr>
            </w:pPr>
            <w:r w:rsidRPr="00F14A01">
              <w:rPr>
                <w:rStyle w:val="Strong"/>
                <w:rFonts w:ascii="Noto Sans" w:hAnsi="Noto Sans" w:cs="Noto Sans"/>
                <w:color w:val="FFFFFF" w:themeColor="background1"/>
                <w:sz w:val="18"/>
                <w:szCs w:val="18"/>
              </w:rPr>
              <w:t xml:space="preserve">Why? </w:t>
            </w:r>
          </w:p>
        </w:tc>
      </w:tr>
      <w:tr w:rsidR="00B7509E" w:rsidRPr="001A2D3E" w14:paraId="22CBB486" w14:textId="77777777" w:rsidTr="00941D5A">
        <w:trPr>
          <w:trHeight w:val="518"/>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443070462"/>
              <w14:checkbox>
                <w14:checked w14:val="0"/>
                <w14:checkedState w14:val="2612" w14:font="MS Gothic"/>
                <w14:uncheckedState w14:val="2610" w14:font="MS Gothic"/>
              </w14:checkbox>
            </w:sdtPr>
            <w:sdtEndPr/>
            <w:sdtContent>
              <w:p w14:paraId="0183F8ED" w14:textId="635EFA48" w:rsidR="00B7509E" w:rsidRPr="00F14A01" w:rsidRDefault="00B7509E"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3EF14F0D" w14:textId="08AE3967" w:rsidR="00B7509E" w:rsidRPr="00F14A01" w:rsidRDefault="00B7509E" w:rsidP="001123A9">
            <w:pPr>
              <w:spacing w:before="60" w:after="60"/>
              <w:rPr>
                <w:rFonts w:ascii="Noto Sans" w:hAnsi="Noto Sans" w:cs="Noto Sans"/>
              </w:rPr>
            </w:pPr>
            <w:r w:rsidRPr="00F14A01">
              <w:rPr>
                <w:rFonts w:ascii="Noto Sans" w:hAnsi="Noto Sans" w:cs="Noto Sans"/>
              </w:rPr>
              <w:t xml:space="preserve">Does the submission include </w:t>
            </w:r>
            <w:r w:rsidRPr="00F14A01">
              <w:rPr>
                <w:rFonts w:ascii="Noto Sans" w:hAnsi="Noto Sans" w:cs="Noto Sans"/>
                <w:i/>
                <w:iCs/>
              </w:rPr>
              <w:t>only</w:t>
            </w:r>
            <w:r w:rsidRPr="00F14A01">
              <w:rPr>
                <w:rFonts w:ascii="Noto Sans" w:hAnsi="Noto Sans" w:cs="Noto Sans"/>
              </w:rPr>
              <w:t xml:space="preserve"> the </w:t>
            </w:r>
            <w:r w:rsidRPr="00F14A01">
              <w:rPr>
                <w:rFonts w:ascii="Noto Sans" w:hAnsi="Noto Sans" w:cs="Noto Sans"/>
                <w:i/>
                <w:iCs/>
              </w:rPr>
              <w:t>costs</w:t>
            </w:r>
            <w:r w:rsidRPr="00F14A01">
              <w:rPr>
                <w:rFonts w:ascii="Noto Sans" w:hAnsi="Noto Sans" w:cs="Noto Sans"/>
              </w:rPr>
              <w:t xml:space="preserve"> of eligible CRC works required for the claimed event? e.g. </w:t>
            </w:r>
            <w:r w:rsidRPr="00F14A01">
              <w:rPr>
                <w:rFonts w:ascii="Noto Sans" w:hAnsi="Noto Sans" w:cs="Noto Sans"/>
                <w:i/>
                <w:iCs/>
              </w:rPr>
              <w:t xml:space="preserve">excludes </w:t>
            </w:r>
            <w:r w:rsidRPr="00F14A01">
              <w:rPr>
                <w:rFonts w:ascii="Noto Sans" w:hAnsi="Noto Sans" w:cs="Noto Sans"/>
              </w:rPr>
              <w:t>ordinary salaries, GST, non-event related activities.</w:t>
            </w:r>
          </w:p>
        </w:tc>
        <w:tc>
          <w:tcPr>
            <w:tcW w:w="2338" w:type="dxa"/>
            <w:gridSpan w:val="2"/>
            <w:vMerge w:val="restart"/>
            <w:tcBorders>
              <w:top w:val="single" w:sz="4" w:space="0" w:color="548DD4" w:themeColor="text2" w:themeTint="99"/>
              <w:left w:val="nil"/>
              <w:right w:val="nil"/>
            </w:tcBorders>
            <w:vAlign w:val="center"/>
          </w:tcPr>
          <w:p w14:paraId="741366B2" w14:textId="02CBF6D9" w:rsidR="00B7509E" w:rsidRPr="00F14A01" w:rsidRDefault="00B7509E"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 xml:space="preserve">Provide the required data and information up front ready to meet CRC requirements. </w:t>
            </w:r>
          </w:p>
          <w:p w14:paraId="2757AF7B" w14:textId="13133C1B" w:rsidR="00B7509E" w:rsidRPr="00F14A01" w:rsidRDefault="00B7509E"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Reduce delays due to need for assessment queries or requests for missing information.</w:t>
            </w:r>
          </w:p>
          <w:p w14:paraId="4A726CFB" w14:textId="69F3BC0D" w:rsidR="00B7509E" w:rsidRPr="00F14A01" w:rsidRDefault="00B7509E"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Reduce ineligibles.</w:t>
            </w:r>
          </w:p>
        </w:tc>
      </w:tr>
      <w:tr w:rsidR="00B7509E" w:rsidRPr="001A2D3E" w14:paraId="4AEF2769" w14:textId="77777777" w:rsidTr="00941D5A">
        <w:trPr>
          <w:trHeight w:val="518"/>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157072064"/>
              <w14:checkbox>
                <w14:checked w14:val="0"/>
                <w14:checkedState w14:val="2612" w14:font="MS Gothic"/>
                <w14:uncheckedState w14:val="2610" w14:font="MS Gothic"/>
              </w14:checkbox>
            </w:sdtPr>
            <w:sdtEndPr/>
            <w:sdtContent>
              <w:p w14:paraId="1F2AD796" w14:textId="34C61E74" w:rsidR="00B7509E" w:rsidRDefault="00B7509E" w:rsidP="00B7509E">
                <w:pPr>
                  <w:pStyle w:val="NormalWeb"/>
                  <w:rPr>
                    <w:rFonts w:ascii="Noto Sans" w:hAnsi="Noto Sans" w:cs="Noto Sans"/>
                    <w:sz w:val="28"/>
                    <w:szCs w:val="28"/>
                  </w:rPr>
                </w:pPr>
                <w:r w:rsidRPr="00AD4A69">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499D540F" w14:textId="555D78F4" w:rsidR="00B7509E" w:rsidRPr="00B7509E" w:rsidRDefault="00B7509E" w:rsidP="00B7509E">
            <w:pPr>
              <w:spacing w:before="60" w:after="60"/>
              <w:rPr>
                <w:rFonts w:ascii="Noto Sans" w:hAnsi="Noto Sans" w:cs="Noto Sans"/>
              </w:rPr>
            </w:pPr>
            <w:r>
              <w:rPr>
                <w:rFonts w:ascii="Noto Sans" w:hAnsi="Noto Sans" w:cs="Noto Sans"/>
              </w:rPr>
              <w:t>Are the estimated costs of works supported by evidence – e.g. bill of quantities, invoice, quotation</w:t>
            </w:r>
            <w:r w:rsidRPr="00AD4A69">
              <w:rPr>
                <w:rFonts w:ascii="Noto Sans" w:hAnsi="Noto Sans" w:cs="Noto Sans"/>
              </w:rPr>
              <w:t>.</w:t>
            </w:r>
          </w:p>
        </w:tc>
        <w:tc>
          <w:tcPr>
            <w:tcW w:w="2338" w:type="dxa"/>
            <w:gridSpan w:val="2"/>
            <w:vMerge/>
            <w:tcBorders>
              <w:top w:val="single" w:sz="4" w:space="0" w:color="548DD4" w:themeColor="text2" w:themeTint="99"/>
              <w:left w:val="nil"/>
              <w:right w:val="nil"/>
            </w:tcBorders>
            <w:vAlign w:val="center"/>
          </w:tcPr>
          <w:p w14:paraId="33AE90A0" w14:textId="77777777" w:rsidR="00B7509E" w:rsidRPr="00B7509E" w:rsidRDefault="00B7509E" w:rsidP="00B7509E">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p>
        </w:tc>
      </w:tr>
      <w:tr w:rsidR="00B7509E" w:rsidRPr="001A2D3E" w14:paraId="38CA2D24" w14:textId="77777777" w:rsidTr="00F14A01">
        <w:trPr>
          <w:trHeight w:val="1068"/>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i/>
                <w:iCs/>
                <w:sz w:val="28"/>
                <w:szCs w:val="28"/>
              </w:rPr>
              <w:id w:val="-1976134452"/>
              <w14:checkbox>
                <w14:checked w14:val="0"/>
                <w14:checkedState w14:val="2612" w14:font="MS Gothic"/>
                <w14:uncheckedState w14:val="2610" w14:font="MS Gothic"/>
              </w14:checkbox>
            </w:sdtPr>
            <w:sdtEndPr/>
            <w:sdtContent>
              <w:p w14:paraId="1ACE2426" w14:textId="4EF5E8CB" w:rsidR="00B7509E" w:rsidRDefault="00B7509E" w:rsidP="008156F4">
                <w:pPr>
                  <w:pStyle w:val="NormalWeb"/>
                  <w:rPr>
                    <w:rFonts w:ascii="Noto Sans" w:hAnsi="Noto Sans" w:cs="Noto Sans"/>
                    <w:sz w:val="28"/>
                    <w:szCs w:val="28"/>
                  </w:rPr>
                </w:pPr>
                <w:r w:rsidRPr="00AD4A69">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714D984C" w14:textId="3E1BA1D0" w:rsidR="00B7509E" w:rsidRPr="008156F4" w:rsidRDefault="00B7509E" w:rsidP="008156F4">
            <w:pPr>
              <w:spacing w:before="60" w:after="60"/>
              <w:rPr>
                <w:rFonts w:ascii="Noto Sans" w:hAnsi="Noto Sans" w:cs="Noto Sans"/>
              </w:rPr>
            </w:pPr>
            <w:r w:rsidRPr="00AD4A69">
              <w:rPr>
                <w:rFonts w:ascii="Noto Sans" w:hAnsi="Noto Sans" w:cs="Noto Sans"/>
              </w:rPr>
              <w:t>Does the submission exclude costs covered by insurance? e.g. repairs or replacement of insured equipment damaged or lost while undertaking CRC works?</w:t>
            </w:r>
          </w:p>
        </w:tc>
        <w:tc>
          <w:tcPr>
            <w:tcW w:w="2338" w:type="dxa"/>
            <w:gridSpan w:val="2"/>
            <w:vMerge/>
            <w:tcBorders>
              <w:left w:val="nil"/>
              <w:right w:val="nil"/>
            </w:tcBorders>
            <w:vAlign w:val="center"/>
          </w:tcPr>
          <w:p w14:paraId="48D89B49" w14:textId="77777777" w:rsidR="00B7509E" w:rsidRPr="008156F4" w:rsidRDefault="00B7509E" w:rsidP="008156F4">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p>
        </w:tc>
      </w:tr>
      <w:tr w:rsidR="00A269B4" w:rsidRPr="001A2D3E" w14:paraId="5BDD9FC0" w14:textId="77777777" w:rsidTr="00F14A01">
        <w:trPr>
          <w:gridAfter w:val="1"/>
          <w:wAfter w:w="104" w:type="dxa"/>
          <w:trHeight w:val="198"/>
        </w:trPr>
        <w:tc>
          <w:tcPr>
            <w:tcW w:w="945" w:type="dxa"/>
            <w:gridSpan w:val="2"/>
            <w:tcBorders>
              <w:bottom w:val="single" w:sz="4" w:space="0" w:color="auto"/>
              <w:right w:val="single" w:sz="4" w:space="0" w:color="auto"/>
            </w:tcBorders>
            <w:shd w:val="clear" w:color="auto" w:fill="244061" w:themeFill="accent1" w:themeFillShade="80"/>
            <w:vAlign w:val="center"/>
          </w:tcPr>
          <w:p w14:paraId="2B7370B1" w14:textId="77777777"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sz w:val="16"/>
                <w:szCs w:val="16"/>
              </w:rPr>
            </w:pPr>
            <w:r w:rsidRPr="00F14A01">
              <w:rPr>
                <w:rStyle w:val="Strong"/>
                <w:rFonts w:ascii="Noto Sans" w:hAnsi="Noto Sans" w:cs="Noto Sans"/>
                <w:color w:val="FFFFFF" w:themeColor="background1"/>
                <w:sz w:val="16"/>
                <w:szCs w:val="16"/>
              </w:rPr>
              <w:t>Checked</w:t>
            </w:r>
          </w:p>
        </w:tc>
        <w:tc>
          <w:tcPr>
            <w:tcW w:w="7166" w:type="dxa"/>
            <w:tcBorders>
              <w:left w:val="single" w:sz="4" w:space="0" w:color="auto"/>
              <w:bottom w:val="single" w:sz="4" w:space="0" w:color="auto"/>
              <w:right w:val="single" w:sz="4" w:space="0" w:color="auto"/>
            </w:tcBorders>
            <w:shd w:val="clear" w:color="auto" w:fill="244061" w:themeFill="accent1" w:themeFillShade="80"/>
            <w:vAlign w:val="center"/>
          </w:tcPr>
          <w:p w14:paraId="06B71277" w14:textId="0A1A50ED"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rPr>
            </w:pPr>
            <w:r w:rsidRPr="00F14A01">
              <w:rPr>
                <w:rStyle w:val="Strong"/>
                <w:rFonts w:ascii="Noto Sans" w:hAnsi="Noto Sans" w:cs="Noto Sans"/>
                <w:color w:val="FFFFFF" w:themeColor="background1"/>
                <w:sz w:val="22"/>
                <w:szCs w:val="22"/>
              </w:rPr>
              <w:t>Evidence of actual expenditure</w:t>
            </w:r>
            <w:r w:rsidR="006328D1">
              <w:rPr>
                <w:rStyle w:val="Strong"/>
                <w:rFonts w:ascii="Noto Sans" w:hAnsi="Noto Sans" w:cs="Noto Sans"/>
                <w:color w:val="FFFFFF" w:themeColor="background1"/>
                <w:sz w:val="22"/>
                <w:szCs w:val="22"/>
              </w:rPr>
              <w:t xml:space="preserve"> </w:t>
            </w:r>
            <w:r w:rsidR="006328D1" w:rsidRPr="00F14A01">
              <w:rPr>
                <w:rStyle w:val="Strong"/>
                <w:rFonts w:ascii="Noto Sans" w:hAnsi="Noto Sans" w:cs="Noto Sans"/>
                <w:b w:val="0"/>
                <w:bCs w:val="0"/>
                <w:i/>
                <w:iCs/>
                <w:color w:val="FFFFFF" w:themeColor="background1"/>
                <w:sz w:val="22"/>
                <w:szCs w:val="22"/>
              </w:rPr>
              <w:t>(</w:t>
            </w:r>
            <w:r w:rsidR="006328D1">
              <w:rPr>
                <w:rStyle w:val="Strong"/>
                <w:rFonts w:ascii="Noto Sans" w:hAnsi="Noto Sans" w:cs="Noto Sans"/>
                <w:b w:val="0"/>
                <w:bCs w:val="0"/>
                <w:i/>
                <w:iCs/>
                <w:color w:val="FFFFFF" w:themeColor="background1"/>
                <w:sz w:val="22"/>
                <w:szCs w:val="22"/>
              </w:rPr>
              <w:t>Project w</w:t>
            </w:r>
            <w:r w:rsidR="006328D1" w:rsidRPr="00F14A01">
              <w:rPr>
                <w:rStyle w:val="Strong"/>
                <w:rFonts w:ascii="Noto Sans" w:hAnsi="Noto Sans" w:cs="Noto Sans"/>
                <w:b w:val="0"/>
                <w:bCs w:val="0"/>
                <w:i/>
                <w:iCs/>
                <w:color w:val="FFFFFF" w:themeColor="background1"/>
                <w:sz w:val="22"/>
                <w:szCs w:val="22"/>
              </w:rPr>
              <w:t xml:space="preserve">orks </w:t>
            </w:r>
            <w:r w:rsidR="006328D1">
              <w:rPr>
                <w:rStyle w:val="Strong"/>
                <w:rFonts w:ascii="Noto Sans" w:hAnsi="Noto Sans" w:cs="Noto Sans"/>
                <w:b w:val="0"/>
                <w:bCs w:val="0"/>
                <w:i/>
                <w:iCs/>
                <w:color w:val="FFFFFF" w:themeColor="background1"/>
                <w:sz w:val="22"/>
                <w:szCs w:val="22"/>
              </w:rPr>
              <w:t xml:space="preserve">are </w:t>
            </w:r>
            <w:r w:rsidR="006328D1" w:rsidRPr="00F14A01">
              <w:rPr>
                <w:rStyle w:val="Strong"/>
                <w:rFonts w:ascii="Noto Sans" w:hAnsi="Noto Sans" w:cs="Noto Sans"/>
                <w:b w:val="0"/>
                <w:bCs w:val="0"/>
                <w:i/>
                <w:iCs/>
                <w:color w:val="FFFFFF" w:themeColor="background1"/>
                <w:sz w:val="22"/>
                <w:szCs w:val="22"/>
              </w:rPr>
              <w:t>completed)</w:t>
            </w:r>
          </w:p>
        </w:tc>
        <w:tc>
          <w:tcPr>
            <w:tcW w:w="2234" w:type="dxa"/>
            <w:tcBorders>
              <w:left w:val="single" w:sz="4" w:space="0" w:color="auto"/>
              <w:bottom w:val="single" w:sz="4" w:space="0" w:color="auto"/>
            </w:tcBorders>
            <w:shd w:val="clear" w:color="auto" w:fill="244061" w:themeFill="accent1" w:themeFillShade="80"/>
            <w:vAlign w:val="center"/>
          </w:tcPr>
          <w:p w14:paraId="384C22BE" w14:textId="77777777" w:rsidR="00A269B4" w:rsidRPr="00F14A01" w:rsidRDefault="00A269B4" w:rsidP="005A539C">
            <w:pPr>
              <w:pStyle w:val="NormalWeb"/>
              <w:shd w:val="clear" w:color="auto" w:fill="0F243E" w:themeFill="text2" w:themeFillShade="80"/>
              <w:rPr>
                <w:rStyle w:val="Strong"/>
                <w:rFonts w:ascii="Noto Sans" w:hAnsi="Noto Sans" w:cs="Noto Sans"/>
                <w:color w:val="244061" w:themeColor="accent1" w:themeShade="80"/>
                <w:sz w:val="18"/>
                <w:szCs w:val="18"/>
              </w:rPr>
            </w:pPr>
            <w:r w:rsidRPr="00F14A01">
              <w:rPr>
                <w:rStyle w:val="Strong"/>
                <w:rFonts w:ascii="Noto Sans" w:hAnsi="Noto Sans" w:cs="Noto Sans"/>
                <w:color w:val="FFFFFF" w:themeColor="background1"/>
                <w:sz w:val="18"/>
                <w:szCs w:val="18"/>
              </w:rPr>
              <w:t xml:space="preserve">Why? </w:t>
            </w:r>
          </w:p>
        </w:tc>
      </w:tr>
      <w:tr w:rsidR="00C73AAD" w:rsidRPr="001A2D3E" w14:paraId="3EFBCABD" w14:textId="77777777" w:rsidTr="00F14A01">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1587108518"/>
              <w14:checkbox>
                <w14:checked w14:val="0"/>
                <w14:checkedState w14:val="2612" w14:font="MS Gothic"/>
                <w14:uncheckedState w14:val="2610" w14:font="MS Gothic"/>
              </w14:checkbox>
            </w:sdtPr>
            <w:sdtEndPr/>
            <w:sdtContent>
              <w:p w14:paraId="13AECA4A" w14:textId="7931EEF9"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0E9EF17D" w14:textId="1B3BE533" w:rsidR="00C73AAD" w:rsidRPr="00F14A01" w:rsidRDefault="00C73AAD" w:rsidP="001123A9">
            <w:pPr>
              <w:spacing w:before="60" w:after="60"/>
              <w:rPr>
                <w:rFonts w:ascii="Noto Sans" w:hAnsi="Noto Sans" w:cs="Noto Sans"/>
              </w:rPr>
            </w:pPr>
            <w:r w:rsidRPr="00F14A01">
              <w:rPr>
                <w:rFonts w:ascii="Noto Sans" w:hAnsi="Noto Sans" w:cs="Noto Sans"/>
              </w:rPr>
              <w:t>Have you attached the accurate</w:t>
            </w:r>
            <w:r w:rsidRPr="00F14A01">
              <w:rPr>
                <w:rFonts w:ascii="Noto Sans" w:hAnsi="Noto Sans" w:cs="Noto Sans"/>
                <w:b/>
                <w:bCs/>
              </w:rPr>
              <w:t xml:space="preserve"> detailed general ledger/ detailed transaction report</w:t>
            </w:r>
            <w:r w:rsidRPr="00F14A01">
              <w:rPr>
                <w:rFonts w:ascii="Noto Sans" w:hAnsi="Noto Sans" w:cs="Noto Sans"/>
              </w:rPr>
              <w:t xml:space="preserve">? </w:t>
            </w:r>
          </w:p>
          <w:p w14:paraId="02A30182" w14:textId="4F8AD0FE" w:rsidR="00C73AAD" w:rsidRPr="00F14A01" w:rsidRDefault="00C73AAD" w:rsidP="001123A9">
            <w:pPr>
              <w:pStyle w:val="ListParagraph"/>
              <w:numPr>
                <w:ilvl w:val="0"/>
                <w:numId w:val="22"/>
              </w:numPr>
              <w:spacing w:before="60" w:after="60"/>
              <w:ind w:left="313" w:hanging="284"/>
              <w:rPr>
                <w:rFonts w:ascii="Noto Sans" w:hAnsi="Noto Sans" w:cs="Noto Sans"/>
              </w:rPr>
            </w:pPr>
            <w:r w:rsidRPr="00F14A01">
              <w:rPr>
                <w:rStyle w:val="Emphasis"/>
                <w:rFonts w:ascii="Noto Sans" w:hAnsi="Noto Sans" w:cs="Noto Sans"/>
                <w:i w:val="0"/>
                <w:iCs w:val="0"/>
                <w:color w:val="000000" w:themeColor="text1"/>
              </w:rPr>
              <w:t>Does it reconcile</w:t>
            </w:r>
            <w:r w:rsidRPr="00F14A01">
              <w:rPr>
                <w:rFonts w:ascii="Noto Sans" w:hAnsi="Noto Sans" w:cs="Noto Sans"/>
              </w:rPr>
              <w:t xml:space="preserve"> to each claimed line item, </w:t>
            </w:r>
            <w:r w:rsidR="009353E7" w:rsidRPr="00F14A01">
              <w:rPr>
                <w:rFonts w:ascii="Noto Sans" w:hAnsi="Noto Sans" w:cs="Noto Sans"/>
              </w:rPr>
              <w:t>works</w:t>
            </w:r>
            <w:r w:rsidRPr="00F14A01">
              <w:rPr>
                <w:rFonts w:ascii="Noto Sans" w:hAnsi="Noto Sans" w:cs="Noto Sans"/>
              </w:rPr>
              <w:t xml:space="preserve"> /cost in MARS </w:t>
            </w:r>
          </w:p>
          <w:p w14:paraId="339338F3" w14:textId="4538105A" w:rsidR="00C73AAD" w:rsidRPr="00F14A01" w:rsidRDefault="00C73AAD" w:rsidP="001123A9">
            <w:pPr>
              <w:pStyle w:val="ListParagraph"/>
              <w:numPr>
                <w:ilvl w:val="0"/>
                <w:numId w:val="22"/>
              </w:numPr>
              <w:spacing w:before="60" w:after="60"/>
              <w:ind w:left="313" w:hanging="284"/>
              <w:rPr>
                <w:rFonts w:ascii="Noto Sans" w:hAnsi="Noto Sans" w:cs="Noto Sans"/>
              </w:rPr>
            </w:pPr>
            <w:r w:rsidRPr="00F14A01">
              <w:rPr>
                <w:rStyle w:val="Emphasis"/>
                <w:rFonts w:ascii="Noto Sans" w:hAnsi="Noto Sans" w:cs="Noto Sans"/>
                <w:i w:val="0"/>
                <w:iCs w:val="0"/>
                <w:color w:val="000000" w:themeColor="text1"/>
              </w:rPr>
              <w:t xml:space="preserve">Is it equal </w:t>
            </w:r>
            <w:r w:rsidRPr="00F14A01">
              <w:rPr>
                <w:rFonts w:ascii="Noto Sans" w:hAnsi="Noto Sans" w:cs="Noto Sans"/>
              </w:rPr>
              <w:t>to or greater than the claimed actual expenditure in MARS, and where applicable have differences been reconciled and explained?</w:t>
            </w:r>
          </w:p>
        </w:tc>
        <w:tc>
          <w:tcPr>
            <w:tcW w:w="2338" w:type="dxa"/>
            <w:gridSpan w:val="2"/>
            <w:vMerge w:val="restart"/>
            <w:tcBorders>
              <w:top w:val="single" w:sz="4" w:space="0" w:color="548DD4" w:themeColor="text2" w:themeTint="99"/>
              <w:left w:val="nil"/>
              <w:bottom w:val="single" w:sz="4" w:space="0" w:color="548DD4" w:themeColor="text2" w:themeTint="99"/>
              <w:right w:val="nil"/>
            </w:tcBorders>
            <w:vAlign w:val="center"/>
          </w:tcPr>
          <w:p w14:paraId="2B08978B" w14:textId="65C99482" w:rsidR="00C73AAD" w:rsidRPr="00F14A01" w:rsidRDefault="00C73AAD"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Provide the required data and information up front ready to meet C</w:t>
            </w:r>
            <w:r w:rsidR="00355807" w:rsidRPr="00F14A01">
              <w:rPr>
                <w:rStyle w:val="Emphasis"/>
                <w:rFonts w:ascii="Noto Sans" w:hAnsi="Noto Sans" w:cs="Noto Sans"/>
                <w:color w:val="365F91" w:themeColor="accent1" w:themeShade="BF"/>
                <w:sz w:val="16"/>
                <w:szCs w:val="16"/>
                <w:shd w:val="clear" w:color="auto" w:fill="FFFFFF"/>
              </w:rPr>
              <w:t xml:space="preserve">RC </w:t>
            </w:r>
            <w:r w:rsidRPr="00F14A01">
              <w:rPr>
                <w:rStyle w:val="Emphasis"/>
                <w:rFonts w:ascii="Noto Sans" w:hAnsi="Noto Sans" w:cs="Noto Sans"/>
                <w:color w:val="365F91" w:themeColor="accent1" w:themeShade="BF"/>
                <w:sz w:val="16"/>
                <w:szCs w:val="16"/>
                <w:shd w:val="clear" w:color="auto" w:fill="FFFFFF"/>
              </w:rPr>
              <w:t xml:space="preserve">requirements. </w:t>
            </w:r>
          </w:p>
          <w:p w14:paraId="03AA80A6" w14:textId="77777777" w:rsidR="00C73AAD" w:rsidRPr="00F14A01" w:rsidRDefault="00C73AAD"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Reduce delays due to need for assessment queries or requests for missing information.</w:t>
            </w:r>
          </w:p>
          <w:p w14:paraId="31FC815E" w14:textId="3F1608EB" w:rsidR="00C73AAD" w:rsidRPr="00F14A01" w:rsidRDefault="00C73AAD"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Reduce ineligibles.</w:t>
            </w:r>
          </w:p>
        </w:tc>
      </w:tr>
      <w:tr w:rsidR="00C73AAD" w:rsidRPr="001A2D3E" w14:paraId="0B81A356" w14:textId="77777777" w:rsidTr="00F14A01">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sz w:val="28"/>
                <w:szCs w:val="28"/>
              </w:rPr>
              <w:id w:val="429019855"/>
              <w14:checkbox>
                <w14:checked w14:val="0"/>
                <w14:checkedState w14:val="2612" w14:font="MS Gothic"/>
                <w14:uncheckedState w14:val="2610" w14:font="MS Gothic"/>
              </w14:checkbox>
            </w:sdtPr>
            <w:sdtEndPr/>
            <w:sdtContent>
              <w:p w14:paraId="7EFEDC52" w14:textId="18FF6B2E"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1257213D" w14:textId="68B3C7AD" w:rsidR="00C73AAD" w:rsidRPr="00F14A01" w:rsidRDefault="00C73AAD" w:rsidP="001123A9">
            <w:pPr>
              <w:spacing w:before="60" w:after="60"/>
              <w:rPr>
                <w:rFonts w:ascii="Noto Sans" w:hAnsi="Noto Sans" w:cs="Noto Sans"/>
              </w:rPr>
            </w:pPr>
            <w:r w:rsidRPr="00F14A01">
              <w:rPr>
                <w:rFonts w:ascii="Noto Sans" w:hAnsi="Noto Sans" w:cs="Noto Sans"/>
              </w:rPr>
              <w:t>Does the attached detailed general ledger include</w:t>
            </w:r>
            <w:r w:rsidRPr="00F14A01">
              <w:rPr>
                <w:rFonts w:ascii="Noto Sans" w:hAnsi="Noto Sans" w:cs="Noto Sans"/>
                <w:b/>
                <w:bCs/>
              </w:rPr>
              <w:t xml:space="preserve"> descriptions of codes</w:t>
            </w:r>
            <w:r w:rsidRPr="00F14A01">
              <w:rPr>
                <w:rFonts w:ascii="Noto Sans" w:hAnsi="Noto Sans" w:cs="Noto Sans"/>
              </w:rPr>
              <w:t xml:space="preserve"> used by your organisation in reporting the eligible cost of </w:t>
            </w:r>
            <w:r w:rsidR="00981065" w:rsidRPr="00F14A01">
              <w:rPr>
                <w:rFonts w:ascii="Noto Sans" w:hAnsi="Noto Sans" w:cs="Noto Sans"/>
              </w:rPr>
              <w:t>CRC</w:t>
            </w:r>
            <w:r w:rsidRPr="00F14A01">
              <w:rPr>
                <w:rFonts w:ascii="Noto Sans" w:hAnsi="Noto Sans" w:cs="Noto Sans"/>
              </w:rPr>
              <w:t xml:space="preserve"> works. </w:t>
            </w:r>
            <w:r w:rsidR="00A269B4" w:rsidRPr="00F14A01">
              <w:rPr>
                <w:rFonts w:ascii="Noto Sans" w:hAnsi="Noto Sans" w:cs="Noto Sans"/>
              </w:rPr>
              <w:t>E.g.</w:t>
            </w:r>
            <w:r w:rsidRPr="00F14A01">
              <w:rPr>
                <w:rFonts w:ascii="Noto Sans" w:hAnsi="Noto Sans" w:cs="Noto Sans"/>
              </w:rPr>
              <w:t xml:space="preserve"> ‘plant’, ‘payroll’, ‘creditors’ and ‘stores’?</w:t>
            </w:r>
          </w:p>
        </w:tc>
        <w:tc>
          <w:tcPr>
            <w:tcW w:w="2338" w:type="dxa"/>
            <w:gridSpan w:val="2"/>
            <w:vMerge/>
            <w:tcBorders>
              <w:top w:val="single" w:sz="4" w:space="0" w:color="548DD4" w:themeColor="text2" w:themeTint="99"/>
              <w:left w:val="nil"/>
              <w:bottom w:val="single" w:sz="4" w:space="0" w:color="548DD4" w:themeColor="text2" w:themeTint="99"/>
              <w:right w:val="nil"/>
            </w:tcBorders>
            <w:vAlign w:val="center"/>
          </w:tcPr>
          <w:p w14:paraId="33A2E6EB" w14:textId="77777777" w:rsidR="00C73AAD" w:rsidRPr="00F14A01" w:rsidRDefault="00C73AAD"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p>
        </w:tc>
      </w:tr>
      <w:tr w:rsidR="00B7509E" w:rsidRPr="001A2D3E" w14:paraId="36D82C65" w14:textId="77777777" w:rsidTr="001A2D3E">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i/>
                <w:iCs/>
                <w:sz w:val="28"/>
                <w:szCs w:val="28"/>
              </w:rPr>
              <w:id w:val="1216857017"/>
              <w14:checkbox>
                <w14:checked w14:val="0"/>
                <w14:checkedState w14:val="2612" w14:font="MS Gothic"/>
                <w14:uncheckedState w14:val="2610" w14:font="MS Gothic"/>
              </w14:checkbox>
            </w:sdtPr>
            <w:sdtEndPr/>
            <w:sdtContent>
              <w:p w14:paraId="3A71CADE" w14:textId="577402A5" w:rsidR="00B7509E" w:rsidRDefault="00B7509E" w:rsidP="00B7509E">
                <w:pPr>
                  <w:pStyle w:val="NormalWeb"/>
                  <w:rPr>
                    <w:rFonts w:ascii="Noto Sans" w:hAnsi="Noto Sans" w:cs="Noto Sans"/>
                    <w:sz w:val="28"/>
                    <w:szCs w:val="28"/>
                  </w:rPr>
                </w:pPr>
                <w:r w:rsidRPr="00AD4A69">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3A807D7E" w14:textId="0AFFD27B" w:rsidR="00B7509E" w:rsidRPr="00B7509E" w:rsidRDefault="00B7509E" w:rsidP="00B7509E">
            <w:pPr>
              <w:spacing w:before="60" w:after="60"/>
              <w:rPr>
                <w:rFonts w:ascii="Noto Sans" w:hAnsi="Noto Sans" w:cs="Noto Sans"/>
              </w:rPr>
            </w:pPr>
            <w:r w:rsidRPr="00AD4A69">
              <w:rPr>
                <w:rFonts w:ascii="Noto Sans" w:hAnsi="Noto Sans" w:cs="Noto Sans"/>
              </w:rPr>
              <w:t xml:space="preserve">Have all claimed costs been incurred? Are there </w:t>
            </w:r>
            <w:r w:rsidRPr="00AD4A69">
              <w:rPr>
                <w:rFonts w:ascii="Noto Sans" w:hAnsi="Noto Sans" w:cs="Noto Sans"/>
                <w:i/>
                <w:iCs/>
              </w:rPr>
              <w:t>no</w:t>
            </w:r>
            <w:r w:rsidRPr="00AD4A69">
              <w:rPr>
                <w:rFonts w:ascii="Noto Sans" w:hAnsi="Noto Sans" w:cs="Noto Sans"/>
              </w:rPr>
              <w:t xml:space="preserve"> </w:t>
            </w:r>
            <w:r w:rsidRPr="00AD4A69">
              <w:rPr>
                <w:rFonts w:ascii="Noto Sans" w:hAnsi="Noto Sans" w:cs="Noto Sans"/>
                <w:i/>
                <w:iCs/>
              </w:rPr>
              <w:t>outstanding invoices</w:t>
            </w:r>
            <w:r w:rsidRPr="00AD4A69">
              <w:rPr>
                <w:rFonts w:ascii="Noto Sans" w:hAnsi="Noto Sans" w:cs="Noto Sans"/>
              </w:rPr>
              <w:t xml:space="preserve"> for the claimed completed CRC works?</w:t>
            </w:r>
          </w:p>
        </w:tc>
        <w:tc>
          <w:tcPr>
            <w:tcW w:w="2338" w:type="dxa"/>
            <w:gridSpan w:val="2"/>
            <w:vMerge/>
            <w:tcBorders>
              <w:top w:val="single" w:sz="4" w:space="0" w:color="548DD4" w:themeColor="text2" w:themeTint="99"/>
              <w:left w:val="nil"/>
              <w:bottom w:val="single" w:sz="4" w:space="0" w:color="548DD4" w:themeColor="text2" w:themeTint="99"/>
              <w:right w:val="nil"/>
            </w:tcBorders>
            <w:vAlign w:val="center"/>
          </w:tcPr>
          <w:p w14:paraId="6E5B1241" w14:textId="77777777" w:rsidR="00B7509E" w:rsidRPr="00B7509E" w:rsidRDefault="00B7509E" w:rsidP="00B7509E">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p>
        </w:tc>
      </w:tr>
      <w:tr w:rsidR="00B7509E" w:rsidRPr="001A2D3E" w14:paraId="4D2992BB" w14:textId="77777777" w:rsidTr="001A2D3E">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i/>
                <w:iCs/>
                <w:sz w:val="28"/>
                <w:szCs w:val="28"/>
              </w:rPr>
              <w:id w:val="1816371420"/>
              <w14:checkbox>
                <w14:checked w14:val="0"/>
                <w14:checkedState w14:val="2612" w14:font="MS Gothic"/>
                <w14:uncheckedState w14:val="2610" w14:font="MS Gothic"/>
              </w14:checkbox>
            </w:sdtPr>
            <w:sdtEndPr/>
            <w:sdtContent>
              <w:p w14:paraId="592DD5CE" w14:textId="133A753B" w:rsidR="00B7509E" w:rsidRDefault="00B7509E" w:rsidP="00B7509E">
                <w:pPr>
                  <w:pStyle w:val="NormalWeb"/>
                  <w:rPr>
                    <w:rFonts w:ascii="Noto Sans" w:hAnsi="Noto Sans" w:cs="Noto Sans"/>
                    <w:sz w:val="28"/>
                    <w:szCs w:val="28"/>
                  </w:rPr>
                </w:pPr>
                <w:r w:rsidRPr="00AD4A69">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4E7028BC" w14:textId="44B002EB" w:rsidR="00B7509E" w:rsidRPr="00B7509E" w:rsidRDefault="00B7509E" w:rsidP="00B7509E">
            <w:pPr>
              <w:spacing w:before="60" w:after="60"/>
              <w:rPr>
                <w:rFonts w:ascii="Noto Sans" w:hAnsi="Noto Sans" w:cs="Noto Sans"/>
              </w:rPr>
            </w:pPr>
            <w:r w:rsidRPr="00AD4A69">
              <w:rPr>
                <w:rFonts w:ascii="Noto Sans" w:hAnsi="Noto Sans" w:cs="Noto Sans"/>
                <w:shd w:val="clear" w:color="auto" w:fill="FFFFFF"/>
              </w:rPr>
              <w:t xml:space="preserve">Are claims for the cost of </w:t>
            </w:r>
            <w:r w:rsidRPr="00AD4A69">
              <w:rPr>
                <w:rFonts w:ascii="Noto Sans" w:hAnsi="Noto Sans" w:cs="Noto Sans"/>
                <w:b/>
                <w:bCs/>
                <w:shd w:val="clear" w:color="auto" w:fill="FFFFFF"/>
              </w:rPr>
              <w:t>purchasing assets</w:t>
            </w:r>
            <w:r w:rsidRPr="00AD4A69">
              <w:rPr>
                <w:rFonts w:ascii="Noto Sans" w:hAnsi="Noto Sans" w:cs="Noto Sans"/>
                <w:shd w:val="clear" w:color="auto" w:fill="FFFFFF"/>
              </w:rPr>
              <w:t xml:space="preserve"> supported by the required evidence of the need for the asset, purchase over hire costs, and depreciation details. </w:t>
            </w:r>
          </w:p>
        </w:tc>
        <w:tc>
          <w:tcPr>
            <w:tcW w:w="2338" w:type="dxa"/>
            <w:gridSpan w:val="2"/>
            <w:vMerge/>
            <w:tcBorders>
              <w:top w:val="single" w:sz="4" w:space="0" w:color="548DD4" w:themeColor="text2" w:themeTint="99"/>
              <w:left w:val="nil"/>
              <w:bottom w:val="single" w:sz="4" w:space="0" w:color="548DD4" w:themeColor="text2" w:themeTint="99"/>
              <w:right w:val="nil"/>
            </w:tcBorders>
            <w:vAlign w:val="center"/>
          </w:tcPr>
          <w:p w14:paraId="3FD79986" w14:textId="77777777" w:rsidR="00B7509E" w:rsidRPr="00B7509E" w:rsidRDefault="00B7509E" w:rsidP="00B7509E">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p>
        </w:tc>
      </w:tr>
      <w:tr w:rsidR="00B7509E" w:rsidRPr="001A2D3E" w14:paraId="0FBFDC1B" w14:textId="77777777" w:rsidTr="001A2D3E">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i/>
                <w:iCs/>
                <w:sz w:val="28"/>
                <w:szCs w:val="28"/>
              </w:rPr>
              <w:id w:val="1009948760"/>
              <w14:checkbox>
                <w14:checked w14:val="0"/>
                <w14:checkedState w14:val="2612" w14:font="MS Gothic"/>
                <w14:uncheckedState w14:val="2610" w14:font="MS Gothic"/>
              </w14:checkbox>
            </w:sdtPr>
            <w:sdtEndPr/>
            <w:sdtContent>
              <w:p w14:paraId="5D2925AD" w14:textId="2F6CCAD6" w:rsidR="00B7509E" w:rsidRDefault="00B7509E" w:rsidP="00B7509E">
                <w:pPr>
                  <w:pStyle w:val="NormalWeb"/>
                  <w:rPr>
                    <w:rFonts w:ascii="Noto Sans" w:hAnsi="Noto Sans" w:cs="Noto Sans"/>
                    <w:sz w:val="28"/>
                    <w:szCs w:val="28"/>
                  </w:rPr>
                </w:pPr>
                <w:r w:rsidRPr="00AD4A69">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0E9754C3" w14:textId="7BAE48EF" w:rsidR="00B7509E" w:rsidRPr="00B7509E" w:rsidRDefault="00B7509E" w:rsidP="00B7509E">
            <w:pPr>
              <w:spacing w:before="60" w:after="60"/>
              <w:rPr>
                <w:rFonts w:ascii="Noto Sans" w:hAnsi="Noto Sans" w:cs="Noto Sans"/>
              </w:rPr>
            </w:pPr>
            <w:r w:rsidRPr="00AD4A69">
              <w:rPr>
                <w:rFonts w:ascii="Noto Sans" w:hAnsi="Noto Sans" w:cs="Noto Sans"/>
              </w:rPr>
              <w:t>Do all purchase and travel costs claimed meet your organisation’s internal financial, purchasing and travel polices and are they supported in the attached evidence? e.g. corporate card transaction report, travel and accommodation report?</w:t>
            </w:r>
          </w:p>
        </w:tc>
        <w:tc>
          <w:tcPr>
            <w:tcW w:w="2338" w:type="dxa"/>
            <w:gridSpan w:val="2"/>
            <w:vMerge/>
            <w:tcBorders>
              <w:top w:val="single" w:sz="4" w:space="0" w:color="548DD4" w:themeColor="text2" w:themeTint="99"/>
              <w:left w:val="nil"/>
              <w:bottom w:val="single" w:sz="4" w:space="0" w:color="548DD4" w:themeColor="text2" w:themeTint="99"/>
              <w:right w:val="nil"/>
            </w:tcBorders>
            <w:vAlign w:val="center"/>
          </w:tcPr>
          <w:p w14:paraId="5E9B8811" w14:textId="77777777" w:rsidR="00B7509E" w:rsidRPr="00B7509E" w:rsidRDefault="00B7509E" w:rsidP="00B7509E">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p>
        </w:tc>
      </w:tr>
      <w:tr w:rsidR="00B7509E" w:rsidRPr="001A2D3E" w14:paraId="0D385385" w14:textId="77777777" w:rsidTr="001A2D3E">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i/>
                <w:iCs/>
                <w:sz w:val="28"/>
                <w:szCs w:val="28"/>
              </w:rPr>
              <w:id w:val="1730424643"/>
              <w14:checkbox>
                <w14:checked w14:val="0"/>
                <w14:checkedState w14:val="2612" w14:font="MS Gothic"/>
                <w14:uncheckedState w14:val="2610" w14:font="MS Gothic"/>
              </w14:checkbox>
            </w:sdtPr>
            <w:sdtEndPr/>
            <w:sdtContent>
              <w:p w14:paraId="68D45640" w14:textId="6830E6D1" w:rsidR="00B7509E" w:rsidRDefault="00B7509E" w:rsidP="00B7509E">
                <w:pPr>
                  <w:pStyle w:val="NormalWeb"/>
                  <w:rPr>
                    <w:rFonts w:ascii="Noto Sans" w:hAnsi="Noto Sans" w:cs="Noto Sans"/>
                    <w:sz w:val="28"/>
                    <w:szCs w:val="28"/>
                  </w:rPr>
                </w:pPr>
                <w:r w:rsidRPr="00AD4A69">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34FDB9A8" w14:textId="3713D2A4" w:rsidR="00B7509E" w:rsidRPr="00B7509E" w:rsidRDefault="00B7509E" w:rsidP="00B7509E">
            <w:pPr>
              <w:spacing w:before="60" w:after="60"/>
              <w:rPr>
                <w:rFonts w:ascii="Noto Sans" w:hAnsi="Noto Sans" w:cs="Noto Sans"/>
              </w:rPr>
            </w:pPr>
            <w:r w:rsidRPr="00AD4A69">
              <w:rPr>
                <w:rFonts w:ascii="Noto Sans" w:hAnsi="Noto Sans" w:cs="Noto Sans"/>
              </w:rPr>
              <w:t xml:space="preserve">Are claimed </w:t>
            </w:r>
            <w:r w:rsidRPr="00AD4A69">
              <w:rPr>
                <w:rFonts w:ascii="Noto Sans" w:hAnsi="Noto Sans" w:cs="Noto Sans"/>
                <w:i/>
                <w:iCs/>
              </w:rPr>
              <w:t>backfilling costs</w:t>
            </w:r>
            <w:r w:rsidRPr="00AD4A69">
              <w:rPr>
                <w:rFonts w:ascii="Noto Sans" w:hAnsi="Noto Sans" w:cs="Noto Sans"/>
              </w:rPr>
              <w:t xml:space="preserve"> supported by the required data attached to the submission?</w:t>
            </w:r>
          </w:p>
        </w:tc>
        <w:tc>
          <w:tcPr>
            <w:tcW w:w="2338" w:type="dxa"/>
            <w:gridSpan w:val="2"/>
            <w:vMerge/>
            <w:tcBorders>
              <w:top w:val="single" w:sz="4" w:space="0" w:color="548DD4" w:themeColor="text2" w:themeTint="99"/>
              <w:left w:val="nil"/>
              <w:bottom w:val="single" w:sz="4" w:space="0" w:color="548DD4" w:themeColor="text2" w:themeTint="99"/>
              <w:right w:val="nil"/>
            </w:tcBorders>
            <w:vAlign w:val="center"/>
          </w:tcPr>
          <w:p w14:paraId="04C824CC" w14:textId="77777777" w:rsidR="00B7509E" w:rsidRPr="00B7509E" w:rsidRDefault="00B7509E" w:rsidP="00B7509E">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p>
        </w:tc>
      </w:tr>
      <w:tr w:rsidR="00C73AAD" w:rsidRPr="001A2D3E" w14:paraId="3F1FDE98" w14:textId="77777777" w:rsidTr="00F14A01">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i/>
                <w:iCs/>
                <w:sz w:val="28"/>
                <w:szCs w:val="28"/>
              </w:rPr>
              <w:id w:val="-877628231"/>
              <w14:checkbox>
                <w14:checked w14:val="0"/>
                <w14:checkedState w14:val="2612" w14:font="MS Gothic"/>
                <w14:uncheckedState w14:val="2610" w14:font="MS Gothic"/>
              </w14:checkbox>
            </w:sdtPr>
            <w:sdtEndPr/>
            <w:sdtContent>
              <w:p w14:paraId="087FC87C" w14:textId="2052F1A9"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293AE536" w14:textId="64D84803" w:rsidR="00C73AAD" w:rsidRPr="00F14A01" w:rsidRDefault="00C73AAD" w:rsidP="001123A9">
            <w:pPr>
              <w:spacing w:before="60" w:after="60"/>
              <w:rPr>
                <w:rFonts w:ascii="Noto Sans" w:hAnsi="Noto Sans" w:cs="Noto Sans"/>
              </w:rPr>
            </w:pPr>
            <w:r w:rsidRPr="00F14A01">
              <w:rPr>
                <w:rFonts w:ascii="Noto Sans" w:hAnsi="Noto Sans" w:cs="Noto Sans"/>
              </w:rPr>
              <w:t xml:space="preserve">Do the attached detailed internal plant costing, payroll reports </w:t>
            </w:r>
            <w:r w:rsidRPr="00F14A01">
              <w:rPr>
                <w:rFonts w:ascii="Noto Sans" w:hAnsi="Noto Sans" w:cs="Noto Sans"/>
                <w:b/>
                <w:bCs/>
              </w:rPr>
              <w:t xml:space="preserve">reconcile to relevant line items in MARS? </w:t>
            </w:r>
          </w:p>
        </w:tc>
        <w:tc>
          <w:tcPr>
            <w:tcW w:w="2338" w:type="dxa"/>
            <w:gridSpan w:val="2"/>
            <w:vMerge/>
            <w:tcBorders>
              <w:top w:val="single" w:sz="4" w:space="0" w:color="548DD4" w:themeColor="text2" w:themeTint="99"/>
              <w:left w:val="nil"/>
              <w:bottom w:val="single" w:sz="4" w:space="0" w:color="548DD4" w:themeColor="text2" w:themeTint="99"/>
              <w:right w:val="nil"/>
            </w:tcBorders>
            <w:vAlign w:val="center"/>
          </w:tcPr>
          <w:p w14:paraId="537809E1" w14:textId="77777777" w:rsidR="00C73AAD" w:rsidRPr="00F14A01" w:rsidRDefault="00C73AAD" w:rsidP="00C73AAD">
            <w:pPr>
              <w:pStyle w:val="NormalWeb"/>
              <w:rPr>
                <w:rStyle w:val="Emphasis"/>
                <w:rFonts w:ascii="Noto Sans" w:hAnsi="Noto Sans" w:cs="Noto Sans"/>
                <w:color w:val="365F91" w:themeColor="accent1" w:themeShade="BF"/>
                <w:sz w:val="16"/>
                <w:szCs w:val="16"/>
                <w:shd w:val="clear" w:color="auto" w:fill="FFFFFF"/>
              </w:rPr>
            </w:pPr>
          </w:p>
        </w:tc>
      </w:tr>
      <w:tr w:rsidR="00C73AAD" w:rsidRPr="001A2D3E" w14:paraId="3CE138CB" w14:textId="77777777" w:rsidTr="00F14A01">
        <w:trPr>
          <w:trHeight w:val="271"/>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i/>
                <w:iCs/>
                <w:sz w:val="28"/>
                <w:szCs w:val="28"/>
              </w:rPr>
              <w:id w:val="387467329"/>
              <w14:checkbox>
                <w14:checked w14:val="0"/>
                <w14:checkedState w14:val="2612" w14:font="MS Gothic"/>
                <w14:uncheckedState w14:val="2610" w14:font="MS Gothic"/>
              </w14:checkbox>
            </w:sdtPr>
            <w:sdtEndPr/>
            <w:sdtContent>
              <w:p w14:paraId="6F7FCD4A" w14:textId="14395634"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14F36FF2" w14:textId="6C6947BB" w:rsidR="00C73AAD" w:rsidRPr="00F14A01" w:rsidRDefault="00C73AAD" w:rsidP="001123A9">
            <w:pPr>
              <w:spacing w:before="60" w:after="60"/>
              <w:rPr>
                <w:rFonts w:ascii="Noto Sans" w:hAnsi="Noto Sans" w:cs="Noto Sans"/>
              </w:rPr>
            </w:pPr>
            <w:r w:rsidRPr="00F14A01">
              <w:rPr>
                <w:rFonts w:ascii="Noto Sans" w:hAnsi="Noto Sans" w:cs="Noto Sans"/>
              </w:rPr>
              <w:t>Have you provided additional break downs to support all journaled amounts?</w:t>
            </w:r>
          </w:p>
        </w:tc>
        <w:tc>
          <w:tcPr>
            <w:tcW w:w="2338" w:type="dxa"/>
            <w:gridSpan w:val="2"/>
            <w:vMerge/>
            <w:tcBorders>
              <w:top w:val="single" w:sz="4" w:space="0" w:color="548DD4" w:themeColor="text2" w:themeTint="99"/>
              <w:left w:val="nil"/>
              <w:bottom w:val="single" w:sz="4" w:space="0" w:color="548DD4" w:themeColor="text2" w:themeTint="99"/>
              <w:right w:val="nil"/>
            </w:tcBorders>
            <w:vAlign w:val="center"/>
          </w:tcPr>
          <w:p w14:paraId="5A1A454B" w14:textId="64A61B61" w:rsidR="00C73AAD" w:rsidRPr="00F14A01" w:rsidRDefault="00C73AAD" w:rsidP="00C73AAD">
            <w:pPr>
              <w:pStyle w:val="NormalWeb"/>
              <w:rPr>
                <w:rStyle w:val="Emphasis"/>
                <w:rFonts w:ascii="Noto Sans" w:hAnsi="Noto Sans" w:cs="Noto Sans"/>
                <w:color w:val="365F91" w:themeColor="accent1" w:themeShade="BF"/>
                <w:sz w:val="16"/>
                <w:szCs w:val="16"/>
                <w:shd w:val="clear" w:color="auto" w:fill="FFFFFF"/>
              </w:rPr>
            </w:pPr>
          </w:p>
        </w:tc>
      </w:tr>
      <w:tr w:rsidR="00C73AAD" w:rsidRPr="001A2D3E" w14:paraId="3723B930" w14:textId="77777777" w:rsidTr="00F14A01">
        <w:trPr>
          <w:trHeight w:val="271"/>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i/>
                <w:iCs/>
                <w:sz w:val="28"/>
                <w:szCs w:val="28"/>
              </w:rPr>
              <w:id w:val="-1168865774"/>
              <w14:checkbox>
                <w14:checked w14:val="0"/>
                <w14:checkedState w14:val="2612" w14:font="MS Gothic"/>
                <w14:uncheckedState w14:val="2610" w14:font="MS Gothic"/>
              </w14:checkbox>
            </w:sdtPr>
            <w:sdtEndPr/>
            <w:sdtContent>
              <w:p w14:paraId="4EF6DCCF" w14:textId="607662A7"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6F81BDB3" w14:textId="5ECE4041" w:rsidR="00C73AAD" w:rsidRPr="00F14A01" w:rsidRDefault="00C73AAD" w:rsidP="001123A9">
            <w:pPr>
              <w:spacing w:before="60" w:after="60"/>
              <w:rPr>
                <w:rFonts w:ascii="Noto Sans" w:hAnsi="Noto Sans" w:cs="Noto Sans"/>
              </w:rPr>
            </w:pPr>
            <w:r w:rsidRPr="00F14A01">
              <w:rPr>
                <w:rFonts w:ascii="Noto Sans" w:hAnsi="Noto Sans" w:cs="Noto Sans"/>
              </w:rPr>
              <w:t xml:space="preserve">Are the </w:t>
            </w:r>
            <w:r w:rsidRPr="00F14A01">
              <w:rPr>
                <w:rFonts w:ascii="Noto Sans" w:hAnsi="Noto Sans" w:cs="Noto Sans"/>
                <w:shd w:val="clear" w:color="auto" w:fill="FFFFFF"/>
              </w:rPr>
              <w:t xml:space="preserve">detailed general ledger/ detailed transaction reports, and </w:t>
            </w:r>
            <w:r w:rsidRPr="00F14A01">
              <w:rPr>
                <w:rFonts w:ascii="Noto Sans" w:hAnsi="Noto Sans" w:cs="Noto Sans"/>
              </w:rPr>
              <w:t xml:space="preserve">internal costing/payroll reports </w:t>
            </w:r>
            <w:r w:rsidRPr="00F14A01">
              <w:rPr>
                <w:rFonts w:ascii="Noto Sans" w:hAnsi="Noto Sans" w:cs="Noto Sans"/>
                <w:b/>
                <w:bCs/>
              </w:rPr>
              <w:t xml:space="preserve">attached in editable format? </w:t>
            </w:r>
            <w:r w:rsidRPr="00F14A01">
              <w:rPr>
                <w:rFonts w:ascii="Noto Sans" w:hAnsi="Noto Sans" w:cs="Noto Sans"/>
              </w:rPr>
              <w:t>e.g.</w:t>
            </w:r>
            <w:r w:rsidRPr="00F14A01">
              <w:rPr>
                <w:rFonts w:ascii="Noto Sans" w:hAnsi="Noto Sans" w:cs="Noto Sans"/>
                <w:b/>
                <w:bCs/>
              </w:rPr>
              <w:t xml:space="preserve"> </w:t>
            </w:r>
            <w:r w:rsidRPr="00F14A01">
              <w:rPr>
                <w:rFonts w:ascii="Noto Sans" w:hAnsi="Noto Sans" w:cs="Noto Sans"/>
              </w:rPr>
              <w:t>excel or txt if PCS system.</w:t>
            </w:r>
          </w:p>
        </w:tc>
        <w:tc>
          <w:tcPr>
            <w:tcW w:w="2338" w:type="dxa"/>
            <w:gridSpan w:val="2"/>
            <w:vMerge/>
            <w:tcBorders>
              <w:top w:val="single" w:sz="4" w:space="0" w:color="548DD4" w:themeColor="text2" w:themeTint="99"/>
              <w:left w:val="nil"/>
              <w:bottom w:val="single" w:sz="4" w:space="0" w:color="548DD4" w:themeColor="text2" w:themeTint="99"/>
              <w:right w:val="nil"/>
            </w:tcBorders>
            <w:vAlign w:val="center"/>
          </w:tcPr>
          <w:p w14:paraId="5F576753" w14:textId="77777777" w:rsidR="00C73AAD" w:rsidRPr="00F14A01" w:rsidRDefault="00C73AAD" w:rsidP="00C73AAD">
            <w:pPr>
              <w:pStyle w:val="NormalWeb"/>
              <w:rPr>
                <w:rStyle w:val="Emphasis"/>
                <w:rFonts w:ascii="Noto Sans" w:hAnsi="Noto Sans" w:cs="Noto Sans"/>
                <w:color w:val="365F91" w:themeColor="accent1" w:themeShade="BF"/>
                <w:sz w:val="16"/>
                <w:szCs w:val="16"/>
                <w:shd w:val="clear" w:color="auto" w:fill="FFFFFF"/>
              </w:rPr>
            </w:pPr>
          </w:p>
        </w:tc>
      </w:tr>
      <w:tr w:rsidR="00C73AAD" w:rsidRPr="001A2D3E" w14:paraId="792F7A1A" w14:textId="77777777" w:rsidTr="00F14A01">
        <w:trPr>
          <w:trHeight w:val="618"/>
        </w:trPr>
        <w:tc>
          <w:tcPr>
            <w:tcW w:w="746"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sdt>
            <w:sdtPr>
              <w:rPr>
                <w:rFonts w:ascii="Noto Sans" w:hAnsi="Noto Sans" w:cs="Noto Sans"/>
                <w:i/>
                <w:iCs/>
                <w:sz w:val="28"/>
                <w:szCs w:val="28"/>
              </w:rPr>
              <w:id w:val="494310516"/>
              <w14:checkbox>
                <w14:checked w14:val="0"/>
                <w14:checkedState w14:val="2612" w14:font="MS Gothic"/>
                <w14:uncheckedState w14:val="2610" w14:font="MS Gothic"/>
              </w14:checkbox>
            </w:sdtPr>
            <w:sdtEndPr/>
            <w:sdtContent>
              <w:p w14:paraId="0166CD5D" w14:textId="48B05229" w:rsidR="00C73AAD" w:rsidRPr="00F14A01" w:rsidRDefault="00C73AAD" w:rsidP="001123A9">
                <w:pPr>
                  <w:pStyle w:val="NormalWeb"/>
                  <w:rPr>
                    <w:rFonts w:ascii="Noto Sans" w:hAnsi="Noto Sans" w:cs="Noto Sans"/>
                    <w:sz w:val="28"/>
                    <w:szCs w:val="28"/>
                  </w:rPr>
                </w:pPr>
                <w:r w:rsidRPr="00F14A01">
                  <w:rPr>
                    <w:rFonts w:ascii="Segoe UI Symbol" w:eastAsia="MS Gothic" w:hAnsi="Segoe UI Symbol" w:cs="Segoe UI Symbol"/>
                    <w:sz w:val="28"/>
                    <w:szCs w:val="28"/>
                  </w:rPr>
                  <w:t>☐</w:t>
                </w:r>
              </w:p>
            </w:sdtContent>
          </w:sdt>
        </w:tc>
        <w:tc>
          <w:tcPr>
            <w:tcW w:w="7365" w:type="dxa"/>
            <w:gridSpan w:val="2"/>
            <w:tcBorders>
              <w:top w:val="single" w:sz="4" w:space="0" w:color="548DD4" w:themeColor="text2" w:themeTint="99"/>
              <w:left w:val="nil"/>
              <w:bottom w:val="single" w:sz="4" w:space="0" w:color="548DD4" w:themeColor="text2" w:themeTint="99"/>
              <w:right w:val="nil"/>
            </w:tcBorders>
            <w:vAlign w:val="center"/>
          </w:tcPr>
          <w:p w14:paraId="5FE12301" w14:textId="78084808" w:rsidR="00C73AAD" w:rsidRPr="00F14A01" w:rsidRDefault="00C73AAD" w:rsidP="001123A9">
            <w:pPr>
              <w:spacing w:before="60" w:after="60"/>
              <w:rPr>
                <w:rFonts w:ascii="Noto Sans" w:hAnsi="Noto Sans" w:cs="Noto Sans"/>
              </w:rPr>
            </w:pPr>
            <w:r w:rsidRPr="00F14A01">
              <w:rPr>
                <w:rFonts w:ascii="Noto Sans" w:hAnsi="Noto Sans" w:cs="Noto Sans"/>
              </w:rPr>
              <w:t xml:space="preserve">Are all source documents available for sampling by QRA and State or Commonwealth audit? Internal costings for plant, requisitions, payroll reports, timesheets and tax invoices? </w:t>
            </w:r>
          </w:p>
        </w:tc>
        <w:tc>
          <w:tcPr>
            <w:tcW w:w="2338" w:type="dxa"/>
            <w:gridSpan w:val="2"/>
            <w:tcBorders>
              <w:top w:val="single" w:sz="4" w:space="0" w:color="548DD4" w:themeColor="text2" w:themeTint="99"/>
              <w:left w:val="nil"/>
              <w:bottom w:val="single" w:sz="4" w:space="0" w:color="548DD4" w:themeColor="text2" w:themeTint="99"/>
              <w:right w:val="nil"/>
            </w:tcBorders>
            <w:vAlign w:val="center"/>
          </w:tcPr>
          <w:p w14:paraId="3E1EDF47" w14:textId="77777777" w:rsidR="00C73AAD" w:rsidRPr="00F14A01" w:rsidRDefault="00C73AAD"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 xml:space="preserve">Ensure evidence is ready for sample requests/ audit. </w:t>
            </w:r>
          </w:p>
          <w:p w14:paraId="5B08BC5F" w14:textId="41686BA7" w:rsidR="00C73AAD" w:rsidRPr="00F14A01" w:rsidRDefault="00C73AAD" w:rsidP="00C73AAD">
            <w:pPr>
              <w:pStyle w:val="NormalWeb"/>
              <w:spacing w:before="40" w:beforeAutospacing="0" w:after="0" w:afterAutospacing="0"/>
              <w:rPr>
                <w:rStyle w:val="Emphasis"/>
                <w:rFonts w:ascii="Noto Sans" w:hAnsi="Noto Sans" w:cs="Noto Sans"/>
                <w:color w:val="365F91" w:themeColor="accent1" w:themeShade="BF"/>
                <w:sz w:val="16"/>
                <w:szCs w:val="16"/>
                <w:shd w:val="clear" w:color="auto" w:fill="FFFFFF"/>
              </w:rPr>
            </w:pPr>
            <w:r w:rsidRPr="00F14A01">
              <w:rPr>
                <w:rStyle w:val="Emphasis"/>
                <w:rFonts w:ascii="Noto Sans" w:hAnsi="Noto Sans" w:cs="Noto Sans"/>
                <w:color w:val="365F91" w:themeColor="accent1" w:themeShade="BF"/>
                <w:sz w:val="16"/>
                <w:szCs w:val="16"/>
                <w:shd w:val="clear" w:color="auto" w:fill="FFFFFF"/>
              </w:rPr>
              <w:t>Reduce ineligibles</w:t>
            </w:r>
            <w:r w:rsidRPr="00F14A01">
              <w:rPr>
                <w:rStyle w:val="Emphasis"/>
                <w:rFonts w:ascii="Noto Sans" w:hAnsi="Noto Sans" w:cs="Noto Sans"/>
                <w:color w:val="244061" w:themeColor="accent1" w:themeShade="80"/>
                <w:sz w:val="16"/>
                <w:szCs w:val="16"/>
                <w:shd w:val="clear" w:color="auto" w:fill="FFFFFF"/>
              </w:rPr>
              <w:t xml:space="preserve">. </w:t>
            </w:r>
          </w:p>
        </w:tc>
      </w:tr>
      <w:tr w:rsidR="00A269B4" w:rsidRPr="001A2D3E" w14:paraId="23C1EFB8" w14:textId="77777777" w:rsidTr="00F14A01">
        <w:trPr>
          <w:trHeight w:val="45"/>
        </w:trPr>
        <w:tc>
          <w:tcPr>
            <w:tcW w:w="746" w:type="dxa"/>
            <w:tcBorders>
              <w:top w:val="single" w:sz="4" w:space="0" w:color="548DD4" w:themeColor="text2" w:themeTint="99"/>
              <w:left w:val="single" w:sz="4" w:space="0" w:color="FFFFFF" w:themeColor="background1"/>
              <w:bottom w:val="nil"/>
              <w:right w:val="nil"/>
            </w:tcBorders>
          </w:tcPr>
          <w:p w14:paraId="72A2DCCA" w14:textId="77777777" w:rsidR="00A269B4" w:rsidRPr="00F14A01" w:rsidRDefault="00A269B4" w:rsidP="004B0407">
            <w:pPr>
              <w:pStyle w:val="NormalWeb"/>
              <w:spacing w:before="0" w:beforeAutospacing="0" w:after="0" w:afterAutospacing="0"/>
              <w:rPr>
                <w:rFonts w:ascii="Noto Sans" w:eastAsia="MS Gothic" w:hAnsi="Noto Sans" w:cs="Noto Sans"/>
                <w:sz w:val="18"/>
                <w:szCs w:val="18"/>
              </w:rPr>
            </w:pPr>
          </w:p>
        </w:tc>
        <w:tc>
          <w:tcPr>
            <w:tcW w:w="7365" w:type="dxa"/>
            <w:gridSpan w:val="2"/>
            <w:tcBorders>
              <w:top w:val="single" w:sz="4" w:space="0" w:color="548DD4" w:themeColor="text2" w:themeTint="99"/>
              <w:left w:val="nil"/>
              <w:bottom w:val="nil"/>
              <w:right w:val="nil"/>
            </w:tcBorders>
            <w:vAlign w:val="center"/>
          </w:tcPr>
          <w:p w14:paraId="6CFD2D63" w14:textId="77777777" w:rsidR="00A269B4" w:rsidRPr="00F14A01" w:rsidRDefault="00A269B4" w:rsidP="004B0407">
            <w:pPr>
              <w:spacing w:before="0"/>
              <w:rPr>
                <w:rFonts w:ascii="Noto Sans" w:hAnsi="Noto Sans" w:cs="Noto Sans"/>
              </w:rPr>
            </w:pPr>
          </w:p>
        </w:tc>
        <w:tc>
          <w:tcPr>
            <w:tcW w:w="2338" w:type="dxa"/>
            <w:gridSpan w:val="2"/>
            <w:tcBorders>
              <w:top w:val="single" w:sz="4" w:space="0" w:color="548DD4" w:themeColor="text2" w:themeTint="99"/>
              <w:left w:val="nil"/>
              <w:bottom w:val="nil"/>
              <w:right w:val="nil"/>
            </w:tcBorders>
            <w:vAlign w:val="center"/>
          </w:tcPr>
          <w:p w14:paraId="47C3207B" w14:textId="77777777" w:rsidR="00A269B4" w:rsidRPr="00F14A01" w:rsidRDefault="00A269B4" w:rsidP="004B0407">
            <w:pPr>
              <w:pStyle w:val="NormalWeb"/>
              <w:spacing w:before="0" w:beforeAutospacing="0" w:after="0" w:afterAutospacing="0"/>
              <w:rPr>
                <w:rStyle w:val="Emphasis"/>
                <w:rFonts w:ascii="Noto Sans" w:hAnsi="Noto Sans" w:cs="Noto Sans"/>
                <w:color w:val="365F91" w:themeColor="accent1" w:themeShade="BF"/>
                <w:sz w:val="18"/>
                <w:szCs w:val="18"/>
                <w:shd w:val="clear" w:color="auto" w:fill="FFFFFF"/>
              </w:rPr>
            </w:pPr>
          </w:p>
        </w:tc>
      </w:tr>
    </w:tbl>
    <w:p w14:paraId="7E102674" w14:textId="17A6FFF1" w:rsidR="00C51443" w:rsidRPr="00F14A01" w:rsidRDefault="00C51443" w:rsidP="00C51443">
      <w:pPr>
        <w:pStyle w:val="BodyText"/>
        <w:pBdr>
          <w:top w:val="single" w:sz="18" w:space="1" w:color="auto"/>
          <w:left w:val="single" w:sz="18" w:space="4" w:color="auto"/>
          <w:bottom w:val="single" w:sz="18" w:space="1" w:color="auto"/>
          <w:right w:val="single" w:sz="18" w:space="4" w:color="auto"/>
        </w:pBdr>
        <w:tabs>
          <w:tab w:val="left" w:pos="5103"/>
        </w:tabs>
        <w:rPr>
          <w:rFonts w:ascii="Noto Sans" w:hAnsi="Noto Sans" w:cs="Noto Sans"/>
          <w:iCs/>
          <w:color w:val="231F20"/>
        </w:rPr>
      </w:pPr>
      <w:r w:rsidRPr="00F14A01">
        <w:rPr>
          <w:rFonts w:ascii="Noto Sans" w:hAnsi="Noto Sans" w:cs="Noto Sans"/>
          <w:b/>
          <w:bCs/>
          <w:iCs/>
          <w:color w:val="231F20"/>
        </w:rPr>
        <w:t xml:space="preserve">Checklist completed by </w:t>
      </w:r>
      <w:r w:rsidRPr="00F14A01">
        <w:rPr>
          <w:rFonts w:ascii="Noto Sans" w:hAnsi="Noto Sans" w:cs="Noto Sans"/>
          <w:i/>
          <w:color w:val="231F20"/>
        </w:rPr>
        <w:t>(full name)</w:t>
      </w:r>
      <w:r w:rsidRPr="00F14A01">
        <w:rPr>
          <w:rFonts w:ascii="Noto Sans" w:hAnsi="Noto Sans" w:cs="Noto Sans"/>
          <w:iCs/>
          <w:color w:val="231F20"/>
        </w:rPr>
        <w:t xml:space="preserve">: </w:t>
      </w:r>
      <w:sdt>
        <w:sdtPr>
          <w:rPr>
            <w:rFonts w:ascii="Noto Sans" w:hAnsi="Noto Sans" w:cs="Noto Sans"/>
            <w:iCs/>
            <w:color w:val="231F20"/>
            <w:sz w:val="16"/>
            <w:szCs w:val="16"/>
          </w:rPr>
          <w:id w:val="-747656467"/>
          <w:placeholder>
            <w:docPart w:val="03C1B306D6A747EF9403D023D8FA8645"/>
          </w:placeholder>
          <w:showingPlcHdr/>
        </w:sdtPr>
        <w:sdtEndPr/>
        <w:sdtContent>
          <w:r w:rsidRPr="00F14A01">
            <w:rPr>
              <w:rStyle w:val="PlaceholderText"/>
              <w:rFonts w:ascii="Noto Sans" w:hAnsi="Noto Sans" w:cs="Noto Sans"/>
              <w:sz w:val="16"/>
              <w:szCs w:val="16"/>
            </w:rPr>
            <w:t>Click or tap here to enter text.</w:t>
          </w:r>
        </w:sdtContent>
      </w:sdt>
      <w:r w:rsidRPr="00F14A01">
        <w:rPr>
          <w:rFonts w:ascii="Noto Sans" w:hAnsi="Noto Sans" w:cs="Noto Sans"/>
          <w:iCs/>
          <w:color w:val="231F20"/>
        </w:rPr>
        <w:tab/>
      </w:r>
      <w:r w:rsidRPr="00F14A01">
        <w:rPr>
          <w:rFonts w:ascii="Noto Sans" w:hAnsi="Noto Sans" w:cs="Noto Sans"/>
          <w:b/>
          <w:bCs/>
          <w:iCs/>
          <w:color w:val="231F20"/>
        </w:rPr>
        <w:t>Contact email:</w:t>
      </w:r>
      <w:r w:rsidRPr="00F14A01">
        <w:rPr>
          <w:rFonts w:ascii="Noto Sans" w:hAnsi="Noto Sans" w:cs="Noto Sans"/>
          <w:iCs/>
          <w:color w:val="231F20"/>
        </w:rPr>
        <w:t xml:space="preserve"> </w:t>
      </w:r>
      <w:sdt>
        <w:sdtPr>
          <w:rPr>
            <w:rFonts w:ascii="Noto Sans" w:hAnsi="Noto Sans" w:cs="Noto Sans"/>
            <w:iCs/>
            <w:color w:val="231F20"/>
          </w:rPr>
          <w:id w:val="-1815790880"/>
          <w:placeholder>
            <w:docPart w:val="03C1B306D6A747EF9403D023D8FA8645"/>
          </w:placeholder>
          <w:showingPlcHdr/>
        </w:sdtPr>
        <w:sdtEndPr/>
        <w:sdtContent>
          <w:r w:rsidRPr="00F14A01">
            <w:rPr>
              <w:rStyle w:val="PlaceholderText"/>
              <w:rFonts w:ascii="Noto Sans" w:hAnsi="Noto Sans" w:cs="Noto Sans"/>
              <w:sz w:val="16"/>
              <w:szCs w:val="16"/>
            </w:rPr>
            <w:t>Click or tap here to enter text.</w:t>
          </w:r>
        </w:sdtContent>
      </w:sdt>
    </w:p>
    <w:p w14:paraId="3D5CABAD" w14:textId="77777777" w:rsidR="00C73AAD" w:rsidRPr="00F14A01" w:rsidRDefault="00C73AAD" w:rsidP="00C51443">
      <w:pPr>
        <w:pStyle w:val="BodyText"/>
        <w:pBdr>
          <w:top w:val="single" w:sz="18" w:space="1" w:color="auto"/>
          <w:left w:val="single" w:sz="18" w:space="4" w:color="auto"/>
          <w:bottom w:val="single" w:sz="18" w:space="1" w:color="auto"/>
          <w:right w:val="single" w:sz="18" w:space="4" w:color="auto"/>
        </w:pBdr>
        <w:tabs>
          <w:tab w:val="left" w:pos="5954"/>
        </w:tabs>
        <w:rPr>
          <w:rFonts w:ascii="Noto Sans" w:hAnsi="Noto Sans" w:cs="Noto Sans"/>
          <w:b/>
          <w:bCs/>
          <w:iCs/>
          <w:color w:val="231F20"/>
        </w:rPr>
      </w:pPr>
    </w:p>
    <w:p w14:paraId="4CA02152" w14:textId="7C7205FD" w:rsidR="00C51443" w:rsidRPr="00F14A01" w:rsidRDefault="00C51443" w:rsidP="00C51443">
      <w:pPr>
        <w:pStyle w:val="BodyText"/>
        <w:pBdr>
          <w:top w:val="single" w:sz="18" w:space="1" w:color="auto"/>
          <w:left w:val="single" w:sz="18" w:space="4" w:color="auto"/>
          <w:bottom w:val="single" w:sz="18" w:space="1" w:color="auto"/>
          <w:right w:val="single" w:sz="18" w:space="4" w:color="auto"/>
        </w:pBdr>
        <w:tabs>
          <w:tab w:val="left" w:pos="5954"/>
        </w:tabs>
        <w:rPr>
          <w:rFonts w:ascii="Noto Sans" w:hAnsi="Noto Sans" w:cs="Noto Sans"/>
          <w:iCs/>
          <w:color w:val="231F20"/>
        </w:rPr>
      </w:pPr>
      <w:r w:rsidRPr="00F14A01">
        <w:rPr>
          <w:rFonts w:ascii="Noto Sans" w:hAnsi="Noto Sans" w:cs="Noto Sans"/>
          <w:b/>
          <w:bCs/>
          <w:iCs/>
          <w:color w:val="231F20"/>
        </w:rPr>
        <w:t>Completed on:</w:t>
      </w:r>
      <w:r w:rsidRPr="00F14A01">
        <w:rPr>
          <w:rFonts w:ascii="Noto Sans" w:hAnsi="Noto Sans" w:cs="Noto Sans"/>
          <w:iCs/>
          <w:color w:val="231F20"/>
        </w:rPr>
        <w:t xml:space="preserve"> </w:t>
      </w:r>
      <w:sdt>
        <w:sdtPr>
          <w:rPr>
            <w:rFonts w:ascii="Noto Sans" w:hAnsi="Noto Sans" w:cs="Noto Sans"/>
            <w:iCs/>
            <w:color w:val="231F20"/>
          </w:rPr>
          <w:id w:val="669055406"/>
          <w:placeholder>
            <w:docPart w:val="03C1B306D6A747EF9403D023D8FA8645"/>
          </w:placeholder>
        </w:sdtPr>
        <w:sdtEndPr/>
        <w:sdtContent>
          <w:sdt>
            <w:sdtPr>
              <w:rPr>
                <w:rFonts w:ascii="Noto Sans" w:hAnsi="Noto Sans" w:cs="Noto Sans"/>
                <w:iCs/>
                <w:color w:val="231F20"/>
              </w:rPr>
              <w:id w:val="-1253587337"/>
              <w:placeholder>
                <w:docPart w:val="728B8EBD0D9649DDACB1B6D0D837E078"/>
              </w:placeholder>
              <w:showingPlcHdr/>
              <w:date>
                <w:dateFormat w:val="d/MM/yyyy"/>
                <w:lid w:val="en-AU"/>
                <w:storeMappedDataAs w:val="dateTime"/>
                <w:calendar w:val="gregorian"/>
              </w:date>
            </w:sdtPr>
            <w:sdtEndPr/>
            <w:sdtContent>
              <w:r w:rsidRPr="00F14A01">
                <w:rPr>
                  <w:rStyle w:val="PlaceholderText"/>
                  <w:rFonts w:ascii="Noto Sans" w:hAnsi="Noto Sans" w:cs="Noto Sans"/>
                  <w:sz w:val="16"/>
                  <w:szCs w:val="16"/>
                </w:rPr>
                <w:t>Click or tap to enter a date.</w:t>
              </w:r>
            </w:sdtContent>
          </w:sdt>
        </w:sdtContent>
      </w:sdt>
    </w:p>
    <w:p w14:paraId="2CACD336" w14:textId="77777777" w:rsidR="00C51443" w:rsidRPr="00F14A01" w:rsidRDefault="00C51443" w:rsidP="00A046AB">
      <w:pPr>
        <w:pStyle w:val="BodyText"/>
        <w:rPr>
          <w:rFonts w:ascii="Noto Sans" w:hAnsi="Noto Sans" w:cs="Noto Sans"/>
          <w:iCs/>
          <w:color w:val="231F20"/>
        </w:rPr>
      </w:pPr>
    </w:p>
    <w:p w14:paraId="44292DF8" w14:textId="104121B7" w:rsidR="00C357B7" w:rsidRPr="00F14A01" w:rsidRDefault="00C357B7" w:rsidP="00A046AB">
      <w:pPr>
        <w:pStyle w:val="BodyText"/>
        <w:rPr>
          <w:rFonts w:ascii="Noto Sans" w:hAnsi="Noto Sans" w:cs="Noto Sans"/>
          <w:i/>
          <w:color w:val="231F20"/>
          <w:sz w:val="16"/>
          <w:szCs w:val="16"/>
        </w:rPr>
      </w:pPr>
      <w:r w:rsidRPr="00F14A01">
        <w:rPr>
          <w:rFonts w:ascii="Noto Sans" w:hAnsi="Noto Sans" w:cs="Noto Sans"/>
          <w:iCs/>
          <w:color w:val="231F20"/>
          <w:sz w:val="16"/>
          <w:szCs w:val="16"/>
        </w:rPr>
        <w:t>QRA website:</w:t>
      </w:r>
      <w:r w:rsidRPr="00F14A01">
        <w:rPr>
          <w:rFonts w:ascii="Noto Sans" w:hAnsi="Noto Sans" w:cs="Noto Sans"/>
          <w:i/>
          <w:color w:val="231F20"/>
          <w:sz w:val="16"/>
          <w:szCs w:val="16"/>
        </w:rPr>
        <w:t xml:space="preserve"> </w:t>
      </w:r>
      <w:hyperlink r:id="rId8" w:history="1">
        <w:r w:rsidRPr="00F14A01">
          <w:rPr>
            <w:rStyle w:val="Hyperlink"/>
            <w:rFonts w:ascii="Noto Sans" w:hAnsi="Noto Sans" w:cs="Noto Sans"/>
            <w:i/>
            <w:spacing w:val="-4"/>
            <w:sz w:val="16"/>
            <w:szCs w:val="16"/>
          </w:rPr>
          <w:t>https://www.qra.qld.gov.au/funding-programs</w:t>
        </w:r>
      </w:hyperlink>
      <w:r w:rsidRPr="00F14A01">
        <w:rPr>
          <w:rFonts w:ascii="Noto Sans" w:hAnsi="Noto Sans" w:cs="Noto Sans"/>
          <w:i/>
          <w:color w:val="231F20"/>
          <w:sz w:val="16"/>
          <w:szCs w:val="16"/>
        </w:rPr>
        <w:t xml:space="preserve"> </w:t>
      </w:r>
    </w:p>
    <w:tbl>
      <w:tblPr>
        <w:tblW w:w="10206" w:type="dxa"/>
        <w:tblInd w:w="142"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Layout w:type="fixed"/>
        <w:tblCellMar>
          <w:left w:w="0" w:type="dxa"/>
          <w:right w:w="0" w:type="dxa"/>
        </w:tblCellMar>
        <w:tblLook w:val="01E0" w:firstRow="1" w:lastRow="1" w:firstColumn="1" w:lastColumn="1" w:noHBand="0" w:noVBand="0"/>
      </w:tblPr>
      <w:tblGrid>
        <w:gridCol w:w="2693"/>
        <w:gridCol w:w="7513"/>
      </w:tblGrid>
      <w:tr w:rsidR="00C357B7" w:rsidRPr="001A2D3E" w14:paraId="3F4DB499" w14:textId="77777777" w:rsidTr="0067460B">
        <w:trPr>
          <w:trHeight w:val="455"/>
        </w:trPr>
        <w:tc>
          <w:tcPr>
            <w:tcW w:w="2693"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p w14:paraId="7AD5573C" w14:textId="77777777" w:rsidR="00C357B7" w:rsidRPr="00F14A01" w:rsidRDefault="00C357B7" w:rsidP="00A046AB">
            <w:pPr>
              <w:rPr>
                <w:rFonts w:ascii="Noto Sans" w:hAnsi="Noto Sans" w:cs="Noto Sans"/>
                <w:sz w:val="16"/>
                <w:szCs w:val="16"/>
              </w:rPr>
            </w:pPr>
            <w:r w:rsidRPr="00F14A01">
              <w:rPr>
                <w:rFonts w:ascii="Noto Sans" w:hAnsi="Noto Sans" w:cs="Noto Sans"/>
                <w:sz w:val="16"/>
                <w:szCs w:val="16"/>
              </w:rPr>
              <w:t>Detailed requirements</w:t>
            </w:r>
          </w:p>
        </w:tc>
        <w:tc>
          <w:tcPr>
            <w:tcW w:w="7513" w:type="dxa"/>
            <w:tcBorders>
              <w:top w:val="single" w:sz="4" w:space="0" w:color="548DD4" w:themeColor="text2" w:themeTint="99"/>
              <w:left w:val="nil"/>
              <w:bottom w:val="single" w:sz="4" w:space="0" w:color="548DD4" w:themeColor="text2" w:themeTint="99"/>
            </w:tcBorders>
            <w:vAlign w:val="center"/>
          </w:tcPr>
          <w:p w14:paraId="3AC00A1E" w14:textId="5527AFB6" w:rsidR="006328D1" w:rsidRPr="00F14A01" w:rsidRDefault="006328D1" w:rsidP="00F14A01">
            <w:pPr>
              <w:pStyle w:val="TableParagraph"/>
              <w:numPr>
                <w:ilvl w:val="0"/>
                <w:numId w:val="43"/>
              </w:numPr>
              <w:ind w:left="559"/>
              <w:jc w:val="both"/>
              <w:rPr>
                <w:rFonts w:ascii="Noto Sans" w:hAnsi="Noto Sans" w:cs="Noto Sans"/>
                <w:b/>
                <w:bCs/>
                <w:sz w:val="16"/>
                <w:szCs w:val="16"/>
              </w:rPr>
            </w:pPr>
            <w:hyperlink r:id="rId9" w:history="1">
              <w:r w:rsidRPr="006328D1">
                <w:rPr>
                  <w:rStyle w:val="Hyperlink"/>
                  <w:rFonts w:ascii="Noto Sans" w:hAnsi="Noto Sans" w:cs="Noto Sans"/>
                  <w:b/>
                  <w:bCs/>
                  <w:sz w:val="16"/>
                  <w:szCs w:val="16"/>
                </w:rPr>
                <w:t>https://www.qra.qld.gov.au/funding-programs/event-specific-exceptional-circumstances-assistance</w:t>
              </w:r>
            </w:hyperlink>
            <w:r>
              <w:rPr>
                <w:rFonts w:ascii="Noto Sans" w:hAnsi="Noto Sans" w:cs="Noto Sans"/>
                <w:b/>
                <w:bCs/>
                <w:sz w:val="16"/>
                <w:szCs w:val="16"/>
              </w:rPr>
              <w:t xml:space="preserve"> </w:t>
            </w:r>
          </w:p>
          <w:p w14:paraId="116087FD" w14:textId="3270CC0F" w:rsidR="00C357B7" w:rsidRPr="00F14A01" w:rsidRDefault="00C357B7" w:rsidP="00F14A01">
            <w:pPr>
              <w:pStyle w:val="TableParagraph"/>
              <w:numPr>
                <w:ilvl w:val="0"/>
                <w:numId w:val="43"/>
              </w:numPr>
              <w:ind w:left="559"/>
              <w:jc w:val="both"/>
              <w:rPr>
                <w:rFonts w:ascii="Noto Sans" w:hAnsi="Noto Sans" w:cs="Noto Sans"/>
                <w:b/>
                <w:bCs/>
                <w:sz w:val="16"/>
                <w:szCs w:val="16"/>
              </w:rPr>
            </w:pPr>
            <w:hyperlink r:id="rId10" w:history="1">
              <w:r w:rsidRPr="00F14A01">
                <w:rPr>
                  <w:rStyle w:val="Hyperlink"/>
                  <w:rFonts w:ascii="Noto Sans" w:hAnsi="Noto Sans" w:cs="Noto Sans"/>
                  <w:b/>
                  <w:bCs/>
                  <w:sz w:val="16"/>
                  <w:szCs w:val="16"/>
                </w:rPr>
                <w:t>DRFA</w:t>
              </w:r>
              <w:r w:rsidRPr="00F14A01">
                <w:rPr>
                  <w:rStyle w:val="Hyperlink"/>
                  <w:rFonts w:ascii="Noto Sans" w:hAnsi="Noto Sans" w:cs="Noto Sans"/>
                  <w:sz w:val="16"/>
                  <w:szCs w:val="16"/>
                </w:rPr>
                <w:t xml:space="preserve"> 2018 </w:t>
              </w:r>
            </w:hyperlink>
          </w:p>
        </w:tc>
      </w:tr>
      <w:tr w:rsidR="00C357B7" w:rsidRPr="001A2D3E" w14:paraId="2F502668" w14:textId="77777777" w:rsidTr="001123A9">
        <w:trPr>
          <w:trHeight w:val="377"/>
        </w:trPr>
        <w:tc>
          <w:tcPr>
            <w:tcW w:w="2693"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p w14:paraId="23163A8F" w14:textId="77777777" w:rsidR="00C357B7" w:rsidRPr="00F14A01" w:rsidRDefault="00C357B7" w:rsidP="00A046AB">
            <w:pPr>
              <w:rPr>
                <w:rFonts w:ascii="Noto Sans" w:hAnsi="Noto Sans" w:cs="Noto Sans"/>
                <w:sz w:val="16"/>
                <w:szCs w:val="16"/>
              </w:rPr>
            </w:pPr>
            <w:r w:rsidRPr="00F14A01">
              <w:rPr>
                <w:rFonts w:ascii="Noto Sans" w:hAnsi="Noto Sans" w:cs="Noto Sans"/>
                <w:sz w:val="16"/>
                <w:szCs w:val="16"/>
              </w:rPr>
              <w:t>References and tools</w:t>
            </w:r>
          </w:p>
        </w:tc>
        <w:tc>
          <w:tcPr>
            <w:tcW w:w="7513" w:type="dxa"/>
            <w:tcBorders>
              <w:top w:val="single" w:sz="4" w:space="0" w:color="548DD4" w:themeColor="text2" w:themeTint="99"/>
              <w:left w:val="nil"/>
              <w:bottom w:val="single" w:sz="4" w:space="0" w:color="548DD4" w:themeColor="text2" w:themeTint="99"/>
            </w:tcBorders>
            <w:vAlign w:val="center"/>
          </w:tcPr>
          <w:p w14:paraId="4BC3BDAB" w14:textId="2C5123C2" w:rsidR="00C357B7" w:rsidRPr="00F14A01" w:rsidRDefault="00C357B7" w:rsidP="00F14A01">
            <w:pPr>
              <w:pStyle w:val="TableParagraph"/>
              <w:ind w:left="134"/>
              <w:jc w:val="both"/>
              <w:rPr>
                <w:rFonts w:ascii="Noto Sans" w:hAnsi="Noto Sans" w:cs="Noto Sans"/>
                <w:bCs/>
                <w:iCs/>
                <w:sz w:val="16"/>
                <w:szCs w:val="16"/>
              </w:rPr>
            </w:pPr>
            <w:hyperlink r:id="rId11" w:history="1">
              <w:r w:rsidRPr="00F14A01">
                <w:rPr>
                  <w:rStyle w:val="Hyperlink"/>
                  <w:rFonts w:ascii="Noto Sans" w:hAnsi="Noto Sans" w:cs="Noto Sans"/>
                  <w:sz w:val="16"/>
                  <w:szCs w:val="16"/>
                </w:rPr>
                <w:t xml:space="preserve">MARS User guides </w:t>
              </w:r>
            </w:hyperlink>
            <w:r w:rsidR="00185E32" w:rsidRPr="00F14A01">
              <w:rPr>
                <w:rStyle w:val="Hyperlink"/>
                <w:rFonts w:ascii="Noto Sans" w:hAnsi="Noto Sans" w:cs="Noto Sans"/>
              </w:rPr>
              <w:t xml:space="preserve"> </w:t>
            </w:r>
            <w:hyperlink r:id="rId12"/>
          </w:p>
        </w:tc>
      </w:tr>
      <w:tr w:rsidR="00C357B7" w:rsidRPr="001A2D3E" w14:paraId="4E8683BB" w14:textId="77777777" w:rsidTr="0067460B">
        <w:trPr>
          <w:trHeight w:val="285"/>
        </w:trPr>
        <w:tc>
          <w:tcPr>
            <w:tcW w:w="2693" w:type="dxa"/>
            <w:tcBorders>
              <w:top w:val="single" w:sz="4" w:space="0" w:color="548DD4" w:themeColor="text2" w:themeTint="99"/>
              <w:left w:val="single" w:sz="4" w:space="0" w:color="FFFFFF" w:themeColor="background1"/>
              <w:bottom w:val="single" w:sz="4" w:space="0" w:color="548DD4" w:themeColor="text2" w:themeTint="99"/>
              <w:right w:val="nil"/>
            </w:tcBorders>
            <w:vAlign w:val="center"/>
          </w:tcPr>
          <w:p w14:paraId="30DE4317" w14:textId="77777777" w:rsidR="00C357B7" w:rsidRPr="00F14A01" w:rsidRDefault="00C357B7" w:rsidP="00A046AB">
            <w:pPr>
              <w:rPr>
                <w:rFonts w:ascii="Noto Sans" w:hAnsi="Noto Sans" w:cs="Noto Sans"/>
                <w:sz w:val="16"/>
                <w:szCs w:val="16"/>
              </w:rPr>
            </w:pPr>
            <w:r w:rsidRPr="00F14A01">
              <w:rPr>
                <w:rFonts w:ascii="Noto Sans" w:hAnsi="Noto Sans" w:cs="Noto Sans"/>
                <w:sz w:val="16"/>
                <w:szCs w:val="16"/>
              </w:rPr>
              <w:t>Need help?</w:t>
            </w:r>
          </w:p>
        </w:tc>
        <w:tc>
          <w:tcPr>
            <w:tcW w:w="7513" w:type="dxa"/>
            <w:tcBorders>
              <w:top w:val="single" w:sz="4" w:space="0" w:color="548DD4" w:themeColor="text2" w:themeTint="99"/>
              <w:left w:val="nil"/>
              <w:bottom w:val="single" w:sz="4" w:space="0" w:color="548DD4" w:themeColor="text2" w:themeTint="99"/>
            </w:tcBorders>
            <w:vAlign w:val="center"/>
          </w:tcPr>
          <w:p w14:paraId="59C0A4FE" w14:textId="238230FD" w:rsidR="00C357B7" w:rsidRPr="00F14A01" w:rsidRDefault="00C357B7" w:rsidP="00F14A01">
            <w:pPr>
              <w:pStyle w:val="TableParagraph"/>
              <w:ind w:left="134"/>
              <w:jc w:val="both"/>
              <w:rPr>
                <w:rFonts w:ascii="Noto Sans" w:hAnsi="Noto Sans" w:cs="Noto Sans"/>
                <w:sz w:val="16"/>
                <w:szCs w:val="16"/>
              </w:rPr>
            </w:pPr>
            <w:r w:rsidRPr="00F14A01">
              <w:rPr>
                <w:rFonts w:ascii="Noto Sans" w:hAnsi="Noto Sans" w:cs="Noto Sans"/>
                <w:sz w:val="16"/>
                <w:szCs w:val="16"/>
              </w:rPr>
              <w:t xml:space="preserve">Contact your </w:t>
            </w:r>
            <w:hyperlink r:id="rId13" w:history="1">
              <w:r w:rsidRPr="00F14A01">
                <w:rPr>
                  <w:rStyle w:val="Hyperlink"/>
                  <w:rFonts w:ascii="Noto Sans" w:hAnsi="Noto Sans" w:cs="Noto Sans"/>
                  <w:b/>
                  <w:bCs/>
                  <w:sz w:val="16"/>
                  <w:szCs w:val="16"/>
                </w:rPr>
                <w:t>QRA Regional Liaison Officer</w:t>
              </w:r>
            </w:hyperlink>
          </w:p>
        </w:tc>
      </w:tr>
    </w:tbl>
    <w:p w14:paraId="3EECFA44" w14:textId="5F2FF844" w:rsidR="005773F7" w:rsidRPr="00F14A01" w:rsidRDefault="00F21767" w:rsidP="00A046AB">
      <w:pPr>
        <w:pStyle w:val="BodyText"/>
        <w:rPr>
          <w:rFonts w:ascii="Noto Sans" w:hAnsi="Noto Sans" w:cs="Noto Sans"/>
          <w:color w:val="1F497D" w:themeColor="text2"/>
          <w:sz w:val="16"/>
          <w:szCs w:val="16"/>
        </w:rPr>
      </w:pPr>
      <w:r w:rsidRPr="00F14A01">
        <w:rPr>
          <w:rFonts w:ascii="Noto Sans" w:hAnsi="Noto Sans" w:cs="Noto Sans"/>
          <w:color w:val="1F497D" w:themeColor="text2"/>
          <w:sz w:val="16"/>
          <w:szCs w:val="16"/>
        </w:rPr>
        <w:t xml:space="preserve">A QRA initiative in response to </w:t>
      </w:r>
      <w:r w:rsidR="00076ED3" w:rsidRPr="00F14A01">
        <w:rPr>
          <w:rFonts w:ascii="Noto Sans" w:hAnsi="Noto Sans" w:cs="Noto Sans"/>
          <w:color w:val="1F497D" w:themeColor="text2"/>
          <w:sz w:val="16"/>
          <w:szCs w:val="16"/>
        </w:rPr>
        <w:t>applicants’</w:t>
      </w:r>
      <w:r w:rsidRPr="00F14A01">
        <w:rPr>
          <w:rStyle w:val="Emphasis"/>
          <w:rFonts w:ascii="Noto Sans" w:hAnsi="Noto Sans" w:cs="Noto Sans"/>
          <w:i w:val="0"/>
          <w:iCs w:val="0"/>
          <w:color w:val="1F497D" w:themeColor="text2"/>
          <w:sz w:val="16"/>
          <w:szCs w:val="16"/>
        </w:rPr>
        <w:t xml:space="preserve"> </w:t>
      </w:r>
      <w:r w:rsidRPr="00F14A01">
        <w:rPr>
          <w:rStyle w:val="Emphasis"/>
          <w:rFonts w:ascii="Noto Sans" w:hAnsi="Noto Sans" w:cs="Noto Sans"/>
          <w:color w:val="1F497D" w:themeColor="text2"/>
          <w:sz w:val="16"/>
          <w:szCs w:val="16"/>
        </w:rPr>
        <w:t>feedback ‘</w:t>
      </w:r>
      <w:r w:rsidR="004B0407" w:rsidRPr="00F14A01">
        <w:rPr>
          <w:rStyle w:val="Emphasis"/>
          <w:rFonts w:ascii="Noto Sans" w:hAnsi="Noto Sans" w:cs="Noto Sans"/>
          <w:color w:val="1F497D" w:themeColor="text2"/>
          <w:sz w:val="16"/>
          <w:szCs w:val="16"/>
        </w:rPr>
        <w:t xml:space="preserve">How to </w:t>
      </w:r>
      <w:r w:rsidRPr="00F14A01">
        <w:rPr>
          <w:rStyle w:val="Emphasis"/>
          <w:rFonts w:ascii="Noto Sans" w:hAnsi="Noto Sans" w:cs="Noto Sans"/>
          <w:color w:val="1F497D" w:themeColor="text2"/>
          <w:sz w:val="16"/>
          <w:szCs w:val="16"/>
        </w:rPr>
        <w:t>get submissions right first time</w:t>
      </w:r>
      <w:r w:rsidR="009A00E4" w:rsidRPr="00F14A01">
        <w:rPr>
          <w:rStyle w:val="Emphasis"/>
          <w:rFonts w:ascii="Noto Sans" w:hAnsi="Noto Sans" w:cs="Noto Sans"/>
          <w:color w:val="1F497D" w:themeColor="text2"/>
          <w:sz w:val="16"/>
          <w:szCs w:val="16"/>
        </w:rPr>
        <w:t>’</w:t>
      </w:r>
      <w:r w:rsidRPr="00F14A01">
        <w:rPr>
          <w:rStyle w:val="Emphasis"/>
          <w:rFonts w:ascii="Noto Sans" w:hAnsi="Noto Sans" w:cs="Noto Sans"/>
          <w:color w:val="1F497D" w:themeColor="text2"/>
          <w:sz w:val="16"/>
          <w:szCs w:val="16"/>
        </w:rPr>
        <w:t>.</w:t>
      </w:r>
    </w:p>
    <w:sectPr w:rsidR="005773F7" w:rsidRPr="00F14A01" w:rsidSect="00045EFA">
      <w:footerReference w:type="default" r:id="rId14"/>
      <w:pgSz w:w="11910" w:h="16840"/>
      <w:pgMar w:top="709" w:right="711" w:bottom="1135" w:left="740" w:header="720" w:footer="4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2F5D9" w14:textId="77777777" w:rsidR="00754177" w:rsidRDefault="00754177" w:rsidP="00A046AB">
      <w:r>
        <w:separator/>
      </w:r>
    </w:p>
  </w:endnote>
  <w:endnote w:type="continuationSeparator" w:id="0">
    <w:p w14:paraId="1EEDCD56" w14:textId="77777777" w:rsidR="00754177" w:rsidRDefault="00754177" w:rsidP="00A0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etaNormalLF-Roman">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ta-ThinLF">
    <w:altName w:val="Calibri"/>
    <w:charset w:val="00"/>
    <w:family w:val="auto"/>
    <w:pitch w:val="variable"/>
    <w:sig w:usb0="00000003" w:usb1="00000000" w:usb2="00000000" w:usb3="00000000" w:csb0="00000001" w:csb1="00000000"/>
  </w:font>
  <w:font w:name="MetaBoldLF-Roman">
    <w:altName w:val="Calibri"/>
    <w:charset w:val="00"/>
    <w:family w:val="auto"/>
    <w:pitch w:val="variable"/>
    <w:sig w:usb0="00000003" w:usb1="00000000" w:usb2="00000000" w:usb3="00000000" w:csb0="00000001"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B369" w14:textId="562F8AD4" w:rsidR="00494274" w:rsidRPr="00494274" w:rsidRDefault="00494274" w:rsidP="00A046AB">
    <w:pPr>
      <w:pStyle w:val="Footer"/>
    </w:pPr>
    <w:r w:rsidRPr="004B4A2D">
      <w:rPr>
        <w:color w:val="808080" w:themeColor="background1" w:themeShade="80"/>
        <w:sz w:val="12"/>
        <w:szCs w:val="12"/>
      </w:rPr>
      <w:t>DOC/</w:t>
    </w:r>
    <w:r w:rsidR="001123A9">
      <w:rPr>
        <w:color w:val="808080" w:themeColor="background1" w:themeShade="80"/>
        <w:sz w:val="12"/>
        <w:szCs w:val="12"/>
      </w:rPr>
      <w:t>26/31105</w:t>
    </w:r>
    <w:r w:rsidRPr="00494274">
      <w:tab/>
    </w:r>
    <w:r w:rsidRPr="00494274">
      <w:tab/>
    </w:r>
    <w:r w:rsidR="00DF7E1B">
      <w:t xml:space="preserve">V1: </w:t>
    </w:r>
    <w:r w:rsidR="001123A9">
      <w:t>June</w:t>
    </w:r>
    <w:r w:rsidR="0049246D">
      <w:t xml:space="preserve"> 202</w:t>
    </w:r>
    <w:r w:rsidR="001123A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C3395" w14:textId="77777777" w:rsidR="00754177" w:rsidRDefault="00754177" w:rsidP="00A046AB">
      <w:r>
        <w:separator/>
      </w:r>
    </w:p>
  </w:footnote>
  <w:footnote w:type="continuationSeparator" w:id="0">
    <w:p w14:paraId="46E36914" w14:textId="77777777" w:rsidR="00754177" w:rsidRDefault="00754177" w:rsidP="00A04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E0EA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B4F3D"/>
    <w:multiLevelType w:val="hybridMultilevel"/>
    <w:tmpl w:val="7F78A0EE"/>
    <w:lvl w:ilvl="0" w:tplc="6D48CE3C">
      <w:start w:val="2"/>
      <w:numFmt w:val="bullet"/>
      <w:lvlText w:val="-"/>
      <w:lvlJc w:val="left"/>
      <w:pPr>
        <w:ind w:left="720" w:hanging="360"/>
      </w:pPr>
      <w:rPr>
        <w:rFonts w:ascii="Arial" w:eastAsia="MetaNormalLF-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286A9C"/>
    <w:multiLevelType w:val="hybridMultilevel"/>
    <w:tmpl w:val="AF305B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BE60CF"/>
    <w:multiLevelType w:val="hybridMultilevel"/>
    <w:tmpl w:val="50265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034027"/>
    <w:multiLevelType w:val="hybridMultilevel"/>
    <w:tmpl w:val="D1741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AB4A9A"/>
    <w:multiLevelType w:val="hybridMultilevel"/>
    <w:tmpl w:val="6FB4D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893050"/>
    <w:multiLevelType w:val="hybridMultilevel"/>
    <w:tmpl w:val="39DE4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A43D1F"/>
    <w:multiLevelType w:val="hybridMultilevel"/>
    <w:tmpl w:val="39DE4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CD226C"/>
    <w:multiLevelType w:val="hybridMultilevel"/>
    <w:tmpl w:val="8E2E156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 w15:restartNumberingAfterBreak="0">
    <w:nsid w:val="19601B2B"/>
    <w:multiLevelType w:val="hybridMultilevel"/>
    <w:tmpl w:val="E586F838"/>
    <w:lvl w:ilvl="0" w:tplc="0E60FFE0">
      <w:numFmt w:val="bullet"/>
      <w:lvlText w:val="−"/>
      <w:lvlJc w:val="left"/>
      <w:pPr>
        <w:ind w:left="1080" w:hanging="360"/>
      </w:pPr>
      <w:rPr>
        <w:rFonts w:ascii="MetaNormalLF-Roman" w:hAnsi="MetaNormalLF-Roman" w:cs="MetaNormalLF-Roman" w:hint="default"/>
        <w:color w:val="000000" w:themeColor="text1"/>
        <w:spacing w:val="-18"/>
        <w:w w:val="100"/>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A804706"/>
    <w:multiLevelType w:val="hybridMultilevel"/>
    <w:tmpl w:val="F35EE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278A3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3B501B5"/>
    <w:multiLevelType w:val="hybridMultilevel"/>
    <w:tmpl w:val="63B2164E"/>
    <w:lvl w:ilvl="0" w:tplc="0C090001">
      <w:start w:val="1"/>
      <w:numFmt w:val="bullet"/>
      <w:lvlText w:val=""/>
      <w:lvlJc w:val="left"/>
      <w:pPr>
        <w:ind w:left="918" w:hanging="360"/>
      </w:pPr>
      <w:rPr>
        <w:rFonts w:ascii="Symbol" w:hAnsi="Symbol" w:hint="default"/>
      </w:rPr>
    </w:lvl>
    <w:lvl w:ilvl="1" w:tplc="0C090003" w:tentative="1">
      <w:start w:val="1"/>
      <w:numFmt w:val="bullet"/>
      <w:lvlText w:val="o"/>
      <w:lvlJc w:val="left"/>
      <w:pPr>
        <w:ind w:left="1638" w:hanging="360"/>
      </w:pPr>
      <w:rPr>
        <w:rFonts w:ascii="Courier New" w:hAnsi="Courier New" w:cs="Courier New" w:hint="default"/>
      </w:rPr>
    </w:lvl>
    <w:lvl w:ilvl="2" w:tplc="0C090005" w:tentative="1">
      <w:start w:val="1"/>
      <w:numFmt w:val="bullet"/>
      <w:lvlText w:val=""/>
      <w:lvlJc w:val="left"/>
      <w:pPr>
        <w:ind w:left="2358" w:hanging="360"/>
      </w:pPr>
      <w:rPr>
        <w:rFonts w:ascii="Wingdings" w:hAnsi="Wingdings" w:hint="default"/>
      </w:rPr>
    </w:lvl>
    <w:lvl w:ilvl="3" w:tplc="0C090001" w:tentative="1">
      <w:start w:val="1"/>
      <w:numFmt w:val="bullet"/>
      <w:lvlText w:val=""/>
      <w:lvlJc w:val="left"/>
      <w:pPr>
        <w:ind w:left="3078"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13" w15:restartNumberingAfterBreak="0">
    <w:nsid w:val="24197E8E"/>
    <w:multiLevelType w:val="hybridMultilevel"/>
    <w:tmpl w:val="E9D42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5749CA"/>
    <w:multiLevelType w:val="hybridMultilevel"/>
    <w:tmpl w:val="FB940146"/>
    <w:lvl w:ilvl="0" w:tplc="0C090001">
      <w:start w:val="1"/>
      <w:numFmt w:val="bullet"/>
      <w:lvlText w:val=""/>
      <w:lvlJc w:val="left"/>
      <w:pPr>
        <w:ind w:left="1278" w:hanging="360"/>
      </w:pPr>
      <w:rPr>
        <w:rFonts w:ascii="Symbol" w:hAnsi="Symbol" w:hint="default"/>
      </w:rPr>
    </w:lvl>
    <w:lvl w:ilvl="1" w:tplc="0C090003" w:tentative="1">
      <w:start w:val="1"/>
      <w:numFmt w:val="bullet"/>
      <w:lvlText w:val="o"/>
      <w:lvlJc w:val="left"/>
      <w:pPr>
        <w:ind w:left="1998" w:hanging="360"/>
      </w:pPr>
      <w:rPr>
        <w:rFonts w:ascii="Courier New" w:hAnsi="Courier New" w:cs="Courier New" w:hint="default"/>
      </w:rPr>
    </w:lvl>
    <w:lvl w:ilvl="2" w:tplc="0C090005" w:tentative="1">
      <w:start w:val="1"/>
      <w:numFmt w:val="bullet"/>
      <w:lvlText w:val=""/>
      <w:lvlJc w:val="left"/>
      <w:pPr>
        <w:ind w:left="2718" w:hanging="360"/>
      </w:pPr>
      <w:rPr>
        <w:rFonts w:ascii="Wingdings" w:hAnsi="Wingdings" w:hint="default"/>
      </w:rPr>
    </w:lvl>
    <w:lvl w:ilvl="3" w:tplc="0C090001" w:tentative="1">
      <w:start w:val="1"/>
      <w:numFmt w:val="bullet"/>
      <w:lvlText w:val=""/>
      <w:lvlJc w:val="left"/>
      <w:pPr>
        <w:ind w:left="3438" w:hanging="360"/>
      </w:pPr>
      <w:rPr>
        <w:rFonts w:ascii="Symbol" w:hAnsi="Symbol" w:hint="default"/>
      </w:rPr>
    </w:lvl>
    <w:lvl w:ilvl="4" w:tplc="0C090003" w:tentative="1">
      <w:start w:val="1"/>
      <w:numFmt w:val="bullet"/>
      <w:lvlText w:val="o"/>
      <w:lvlJc w:val="left"/>
      <w:pPr>
        <w:ind w:left="4158" w:hanging="360"/>
      </w:pPr>
      <w:rPr>
        <w:rFonts w:ascii="Courier New" w:hAnsi="Courier New" w:cs="Courier New" w:hint="default"/>
      </w:rPr>
    </w:lvl>
    <w:lvl w:ilvl="5" w:tplc="0C090005" w:tentative="1">
      <w:start w:val="1"/>
      <w:numFmt w:val="bullet"/>
      <w:lvlText w:val=""/>
      <w:lvlJc w:val="left"/>
      <w:pPr>
        <w:ind w:left="4878" w:hanging="360"/>
      </w:pPr>
      <w:rPr>
        <w:rFonts w:ascii="Wingdings" w:hAnsi="Wingdings" w:hint="default"/>
      </w:rPr>
    </w:lvl>
    <w:lvl w:ilvl="6" w:tplc="0C090001" w:tentative="1">
      <w:start w:val="1"/>
      <w:numFmt w:val="bullet"/>
      <w:lvlText w:val=""/>
      <w:lvlJc w:val="left"/>
      <w:pPr>
        <w:ind w:left="5598" w:hanging="360"/>
      </w:pPr>
      <w:rPr>
        <w:rFonts w:ascii="Symbol" w:hAnsi="Symbol" w:hint="default"/>
      </w:rPr>
    </w:lvl>
    <w:lvl w:ilvl="7" w:tplc="0C090003" w:tentative="1">
      <w:start w:val="1"/>
      <w:numFmt w:val="bullet"/>
      <w:lvlText w:val="o"/>
      <w:lvlJc w:val="left"/>
      <w:pPr>
        <w:ind w:left="6318" w:hanging="360"/>
      </w:pPr>
      <w:rPr>
        <w:rFonts w:ascii="Courier New" w:hAnsi="Courier New" w:cs="Courier New" w:hint="default"/>
      </w:rPr>
    </w:lvl>
    <w:lvl w:ilvl="8" w:tplc="0C090005" w:tentative="1">
      <w:start w:val="1"/>
      <w:numFmt w:val="bullet"/>
      <w:lvlText w:val=""/>
      <w:lvlJc w:val="left"/>
      <w:pPr>
        <w:ind w:left="7038" w:hanging="360"/>
      </w:pPr>
      <w:rPr>
        <w:rFonts w:ascii="Wingdings" w:hAnsi="Wingdings" w:hint="default"/>
      </w:rPr>
    </w:lvl>
  </w:abstractNum>
  <w:abstractNum w:abstractNumId="15" w15:restartNumberingAfterBreak="0">
    <w:nsid w:val="34FA2037"/>
    <w:multiLevelType w:val="hybridMultilevel"/>
    <w:tmpl w:val="2EC8FE46"/>
    <w:lvl w:ilvl="0" w:tplc="0C090001">
      <w:start w:val="1"/>
      <w:numFmt w:val="bullet"/>
      <w:lvlText w:val=""/>
      <w:lvlJc w:val="left"/>
      <w:pPr>
        <w:ind w:left="854" w:hanging="360"/>
      </w:pPr>
      <w:rPr>
        <w:rFonts w:ascii="Symbol" w:hAnsi="Symbol" w:hint="default"/>
      </w:rPr>
    </w:lvl>
    <w:lvl w:ilvl="1" w:tplc="0C090003" w:tentative="1">
      <w:start w:val="1"/>
      <w:numFmt w:val="bullet"/>
      <w:lvlText w:val="o"/>
      <w:lvlJc w:val="left"/>
      <w:pPr>
        <w:ind w:left="1574" w:hanging="360"/>
      </w:pPr>
      <w:rPr>
        <w:rFonts w:ascii="Courier New" w:hAnsi="Courier New" w:cs="Courier New" w:hint="default"/>
      </w:rPr>
    </w:lvl>
    <w:lvl w:ilvl="2" w:tplc="0C090005" w:tentative="1">
      <w:start w:val="1"/>
      <w:numFmt w:val="bullet"/>
      <w:lvlText w:val=""/>
      <w:lvlJc w:val="left"/>
      <w:pPr>
        <w:ind w:left="2294" w:hanging="360"/>
      </w:pPr>
      <w:rPr>
        <w:rFonts w:ascii="Wingdings" w:hAnsi="Wingdings" w:hint="default"/>
      </w:rPr>
    </w:lvl>
    <w:lvl w:ilvl="3" w:tplc="0C090001" w:tentative="1">
      <w:start w:val="1"/>
      <w:numFmt w:val="bullet"/>
      <w:lvlText w:val=""/>
      <w:lvlJc w:val="left"/>
      <w:pPr>
        <w:ind w:left="3014" w:hanging="360"/>
      </w:pPr>
      <w:rPr>
        <w:rFonts w:ascii="Symbol" w:hAnsi="Symbol" w:hint="default"/>
      </w:rPr>
    </w:lvl>
    <w:lvl w:ilvl="4" w:tplc="0C090003" w:tentative="1">
      <w:start w:val="1"/>
      <w:numFmt w:val="bullet"/>
      <w:lvlText w:val="o"/>
      <w:lvlJc w:val="left"/>
      <w:pPr>
        <w:ind w:left="3734" w:hanging="360"/>
      </w:pPr>
      <w:rPr>
        <w:rFonts w:ascii="Courier New" w:hAnsi="Courier New" w:cs="Courier New" w:hint="default"/>
      </w:rPr>
    </w:lvl>
    <w:lvl w:ilvl="5" w:tplc="0C090005" w:tentative="1">
      <w:start w:val="1"/>
      <w:numFmt w:val="bullet"/>
      <w:lvlText w:val=""/>
      <w:lvlJc w:val="left"/>
      <w:pPr>
        <w:ind w:left="4454" w:hanging="360"/>
      </w:pPr>
      <w:rPr>
        <w:rFonts w:ascii="Wingdings" w:hAnsi="Wingdings" w:hint="default"/>
      </w:rPr>
    </w:lvl>
    <w:lvl w:ilvl="6" w:tplc="0C090001" w:tentative="1">
      <w:start w:val="1"/>
      <w:numFmt w:val="bullet"/>
      <w:lvlText w:val=""/>
      <w:lvlJc w:val="left"/>
      <w:pPr>
        <w:ind w:left="5174" w:hanging="360"/>
      </w:pPr>
      <w:rPr>
        <w:rFonts w:ascii="Symbol" w:hAnsi="Symbol" w:hint="default"/>
      </w:rPr>
    </w:lvl>
    <w:lvl w:ilvl="7" w:tplc="0C090003" w:tentative="1">
      <w:start w:val="1"/>
      <w:numFmt w:val="bullet"/>
      <w:lvlText w:val="o"/>
      <w:lvlJc w:val="left"/>
      <w:pPr>
        <w:ind w:left="5894" w:hanging="360"/>
      </w:pPr>
      <w:rPr>
        <w:rFonts w:ascii="Courier New" w:hAnsi="Courier New" w:cs="Courier New" w:hint="default"/>
      </w:rPr>
    </w:lvl>
    <w:lvl w:ilvl="8" w:tplc="0C090005" w:tentative="1">
      <w:start w:val="1"/>
      <w:numFmt w:val="bullet"/>
      <w:lvlText w:val=""/>
      <w:lvlJc w:val="left"/>
      <w:pPr>
        <w:ind w:left="6614" w:hanging="360"/>
      </w:pPr>
      <w:rPr>
        <w:rFonts w:ascii="Wingdings" w:hAnsi="Wingdings" w:hint="default"/>
      </w:rPr>
    </w:lvl>
  </w:abstractNum>
  <w:abstractNum w:abstractNumId="16" w15:restartNumberingAfterBreak="0">
    <w:nsid w:val="39617488"/>
    <w:multiLevelType w:val="hybridMultilevel"/>
    <w:tmpl w:val="CBFAC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73362F"/>
    <w:multiLevelType w:val="hybridMultilevel"/>
    <w:tmpl w:val="E536F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7B55BA"/>
    <w:multiLevelType w:val="hybridMultilevel"/>
    <w:tmpl w:val="3344301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9" w15:restartNumberingAfterBreak="0">
    <w:nsid w:val="3DEA7E71"/>
    <w:multiLevelType w:val="hybridMultilevel"/>
    <w:tmpl w:val="1E60A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184A84"/>
    <w:multiLevelType w:val="hybridMultilevel"/>
    <w:tmpl w:val="CEAC10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4DD2084"/>
    <w:multiLevelType w:val="hybridMultilevel"/>
    <w:tmpl w:val="19FC5F08"/>
    <w:lvl w:ilvl="0" w:tplc="0D585676">
      <w:numFmt w:val="bullet"/>
      <w:lvlText w:val="☐"/>
      <w:lvlJc w:val="left"/>
      <w:pPr>
        <w:ind w:left="677" w:hanging="227"/>
      </w:pPr>
      <w:rPr>
        <w:rFonts w:ascii="Wingdings 2" w:eastAsia="Wingdings 2" w:hAnsi="Wingdings 2" w:cs="Wingdings 2" w:hint="default"/>
        <w:color w:val="231F20"/>
        <w:w w:val="178"/>
        <w:sz w:val="18"/>
        <w:szCs w:val="18"/>
        <w:lang w:val="en-US" w:eastAsia="en-US" w:bidi="en-US"/>
      </w:rPr>
    </w:lvl>
    <w:lvl w:ilvl="1" w:tplc="864A69F8">
      <w:numFmt w:val="bullet"/>
      <w:lvlText w:val="▪"/>
      <w:lvlJc w:val="left"/>
      <w:pPr>
        <w:ind w:left="960" w:hanging="227"/>
      </w:pPr>
      <w:rPr>
        <w:rFonts w:ascii="Wingdings 2" w:eastAsia="Wingdings 2" w:hAnsi="Wingdings 2" w:cs="Wingdings 2" w:hint="default"/>
        <w:color w:val="231F20"/>
        <w:w w:val="110"/>
        <w:sz w:val="18"/>
        <w:szCs w:val="18"/>
        <w:lang w:val="en-US" w:eastAsia="en-US" w:bidi="en-US"/>
      </w:rPr>
    </w:lvl>
    <w:lvl w:ilvl="2" w:tplc="D4CC3C08">
      <w:numFmt w:val="bullet"/>
      <w:lvlText w:val="•"/>
      <w:lvlJc w:val="left"/>
      <w:pPr>
        <w:ind w:left="2089" w:hanging="227"/>
      </w:pPr>
      <w:rPr>
        <w:rFonts w:hint="default"/>
        <w:lang w:val="en-US" w:eastAsia="en-US" w:bidi="en-US"/>
      </w:rPr>
    </w:lvl>
    <w:lvl w:ilvl="3" w:tplc="8F9CEBDE">
      <w:numFmt w:val="bullet"/>
      <w:lvlText w:val="•"/>
      <w:lvlJc w:val="left"/>
      <w:pPr>
        <w:ind w:left="3219" w:hanging="227"/>
      </w:pPr>
      <w:rPr>
        <w:rFonts w:hint="default"/>
        <w:lang w:val="en-US" w:eastAsia="en-US" w:bidi="en-US"/>
      </w:rPr>
    </w:lvl>
    <w:lvl w:ilvl="4" w:tplc="296A3EB4">
      <w:numFmt w:val="bullet"/>
      <w:lvlText w:val="•"/>
      <w:lvlJc w:val="left"/>
      <w:pPr>
        <w:ind w:left="4348" w:hanging="227"/>
      </w:pPr>
      <w:rPr>
        <w:rFonts w:hint="default"/>
        <w:lang w:val="en-US" w:eastAsia="en-US" w:bidi="en-US"/>
      </w:rPr>
    </w:lvl>
    <w:lvl w:ilvl="5" w:tplc="FC6A0660">
      <w:numFmt w:val="bullet"/>
      <w:lvlText w:val="•"/>
      <w:lvlJc w:val="left"/>
      <w:pPr>
        <w:ind w:left="5478" w:hanging="227"/>
      </w:pPr>
      <w:rPr>
        <w:rFonts w:hint="default"/>
        <w:lang w:val="en-US" w:eastAsia="en-US" w:bidi="en-US"/>
      </w:rPr>
    </w:lvl>
    <w:lvl w:ilvl="6" w:tplc="FCE8E9B0">
      <w:numFmt w:val="bullet"/>
      <w:lvlText w:val="•"/>
      <w:lvlJc w:val="left"/>
      <w:pPr>
        <w:ind w:left="6607" w:hanging="227"/>
      </w:pPr>
      <w:rPr>
        <w:rFonts w:hint="default"/>
        <w:lang w:val="en-US" w:eastAsia="en-US" w:bidi="en-US"/>
      </w:rPr>
    </w:lvl>
    <w:lvl w:ilvl="7" w:tplc="A1501BA0">
      <w:numFmt w:val="bullet"/>
      <w:lvlText w:val="•"/>
      <w:lvlJc w:val="left"/>
      <w:pPr>
        <w:ind w:left="7737" w:hanging="227"/>
      </w:pPr>
      <w:rPr>
        <w:rFonts w:hint="default"/>
        <w:lang w:val="en-US" w:eastAsia="en-US" w:bidi="en-US"/>
      </w:rPr>
    </w:lvl>
    <w:lvl w:ilvl="8" w:tplc="476A3DA0">
      <w:numFmt w:val="bullet"/>
      <w:lvlText w:val="•"/>
      <w:lvlJc w:val="left"/>
      <w:pPr>
        <w:ind w:left="8866" w:hanging="227"/>
      </w:pPr>
      <w:rPr>
        <w:rFonts w:hint="default"/>
        <w:lang w:val="en-US" w:eastAsia="en-US" w:bidi="en-US"/>
      </w:rPr>
    </w:lvl>
  </w:abstractNum>
  <w:abstractNum w:abstractNumId="22" w15:restartNumberingAfterBreak="0">
    <w:nsid w:val="47555105"/>
    <w:multiLevelType w:val="hybridMultilevel"/>
    <w:tmpl w:val="CC96342C"/>
    <w:lvl w:ilvl="0" w:tplc="6D48CE3C">
      <w:start w:val="2"/>
      <w:numFmt w:val="bullet"/>
      <w:lvlText w:val="-"/>
      <w:lvlJc w:val="left"/>
      <w:pPr>
        <w:ind w:left="720" w:hanging="360"/>
      </w:pPr>
      <w:rPr>
        <w:rFonts w:ascii="Arial" w:eastAsia="MetaNormalLF-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5675C7"/>
    <w:multiLevelType w:val="hybridMultilevel"/>
    <w:tmpl w:val="250A41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3F051B"/>
    <w:multiLevelType w:val="hybridMultilevel"/>
    <w:tmpl w:val="F550A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E43775"/>
    <w:multiLevelType w:val="hybridMultilevel"/>
    <w:tmpl w:val="62606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B002AC"/>
    <w:multiLevelType w:val="hybridMultilevel"/>
    <w:tmpl w:val="5666D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065DA4"/>
    <w:multiLevelType w:val="hybridMultilevel"/>
    <w:tmpl w:val="C5B43FD8"/>
    <w:lvl w:ilvl="0" w:tplc="0C090001">
      <w:start w:val="1"/>
      <w:numFmt w:val="bullet"/>
      <w:lvlText w:val=""/>
      <w:lvlJc w:val="left"/>
      <w:pPr>
        <w:ind w:left="558" w:hanging="360"/>
      </w:pPr>
      <w:rPr>
        <w:rFonts w:ascii="Symbol" w:hAnsi="Symbol" w:hint="default"/>
      </w:rPr>
    </w:lvl>
    <w:lvl w:ilvl="1" w:tplc="0C090003" w:tentative="1">
      <w:start w:val="1"/>
      <w:numFmt w:val="bullet"/>
      <w:lvlText w:val="o"/>
      <w:lvlJc w:val="left"/>
      <w:pPr>
        <w:ind w:left="1278" w:hanging="360"/>
      </w:pPr>
      <w:rPr>
        <w:rFonts w:ascii="Courier New" w:hAnsi="Courier New" w:cs="Courier New" w:hint="default"/>
      </w:rPr>
    </w:lvl>
    <w:lvl w:ilvl="2" w:tplc="0C090005" w:tentative="1">
      <w:start w:val="1"/>
      <w:numFmt w:val="bullet"/>
      <w:lvlText w:val=""/>
      <w:lvlJc w:val="left"/>
      <w:pPr>
        <w:ind w:left="1998" w:hanging="360"/>
      </w:pPr>
      <w:rPr>
        <w:rFonts w:ascii="Wingdings" w:hAnsi="Wingdings" w:hint="default"/>
      </w:rPr>
    </w:lvl>
    <w:lvl w:ilvl="3" w:tplc="0C090001" w:tentative="1">
      <w:start w:val="1"/>
      <w:numFmt w:val="bullet"/>
      <w:lvlText w:val=""/>
      <w:lvlJc w:val="left"/>
      <w:pPr>
        <w:ind w:left="2718" w:hanging="360"/>
      </w:pPr>
      <w:rPr>
        <w:rFonts w:ascii="Symbol" w:hAnsi="Symbol" w:hint="default"/>
      </w:rPr>
    </w:lvl>
    <w:lvl w:ilvl="4" w:tplc="0C090003" w:tentative="1">
      <w:start w:val="1"/>
      <w:numFmt w:val="bullet"/>
      <w:lvlText w:val="o"/>
      <w:lvlJc w:val="left"/>
      <w:pPr>
        <w:ind w:left="3438" w:hanging="360"/>
      </w:pPr>
      <w:rPr>
        <w:rFonts w:ascii="Courier New" w:hAnsi="Courier New" w:cs="Courier New" w:hint="default"/>
      </w:rPr>
    </w:lvl>
    <w:lvl w:ilvl="5" w:tplc="0C090005" w:tentative="1">
      <w:start w:val="1"/>
      <w:numFmt w:val="bullet"/>
      <w:lvlText w:val=""/>
      <w:lvlJc w:val="left"/>
      <w:pPr>
        <w:ind w:left="4158" w:hanging="360"/>
      </w:pPr>
      <w:rPr>
        <w:rFonts w:ascii="Wingdings" w:hAnsi="Wingdings" w:hint="default"/>
      </w:rPr>
    </w:lvl>
    <w:lvl w:ilvl="6" w:tplc="0C090001" w:tentative="1">
      <w:start w:val="1"/>
      <w:numFmt w:val="bullet"/>
      <w:lvlText w:val=""/>
      <w:lvlJc w:val="left"/>
      <w:pPr>
        <w:ind w:left="4878" w:hanging="360"/>
      </w:pPr>
      <w:rPr>
        <w:rFonts w:ascii="Symbol" w:hAnsi="Symbol" w:hint="default"/>
      </w:rPr>
    </w:lvl>
    <w:lvl w:ilvl="7" w:tplc="0C090003" w:tentative="1">
      <w:start w:val="1"/>
      <w:numFmt w:val="bullet"/>
      <w:lvlText w:val="o"/>
      <w:lvlJc w:val="left"/>
      <w:pPr>
        <w:ind w:left="5598" w:hanging="360"/>
      </w:pPr>
      <w:rPr>
        <w:rFonts w:ascii="Courier New" w:hAnsi="Courier New" w:cs="Courier New" w:hint="default"/>
      </w:rPr>
    </w:lvl>
    <w:lvl w:ilvl="8" w:tplc="0C090005" w:tentative="1">
      <w:start w:val="1"/>
      <w:numFmt w:val="bullet"/>
      <w:lvlText w:val=""/>
      <w:lvlJc w:val="left"/>
      <w:pPr>
        <w:ind w:left="6318" w:hanging="360"/>
      </w:pPr>
      <w:rPr>
        <w:rFonts w:ascii="Wingdings" w:hAnsi="Wingdings" w:hint="default"/>
      </w:rPr>
    </w:lvl>
  </w:abstractNum>
  <w:abstractNum w:abstractNumId="28" w15:restartNumberingAfterBreak="0">
    <w:nsid w:val="5B4A625E"/>
    <w:multiLevelType w:val="hybridMultilevel"/>
    <w:tmpl w:val="6EF403B8"/>
    <w:lvl w:ilvl="0" w:tplc="0C090001">
      <w:start w:val="1"/>
      <w:numFmt w:val="bullet"/>
      <w:lvlText w:val=""/>
      <w:lvlJc w:val="left"/>
      <w:pPr>
        <w:ind w:left="1080" w:hanging="360"/>
      </w:pPr>
      <w:rPr>
        <w:rFonts w:ascii="Symbol" w:hAnsi="Symbol" w:hint="default"/>
        <w:color w:val="000000" w:themeColor="text1"/>
        <w:spacing w:val="-18"/>
        <w:w w:val="100"/>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DE44AF1"/>
    <w:multiLevelType w:val="multilevel"/>
    <w:tmpl w:val="7E0A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EB5CB1"/>
    <w:multiLevelType w:val="hybridMultilevel"/>
    <w:tmpl w:val="6B5AC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680920"/>
    <w:multiLevelType w:val="hybridMultilevel"/>
    <w:tmpl w:val="A95CC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F750B2"/>
    <w:multiLevelType w:val="hybridMultilevel"/>
    <w:tmpl w:val="EB4C8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1609A1"/>
    <w:multiLevelType w:val="hybridMultilevel"/>
    <w:tmpl w:val="41E2EAAE"/>
    <w:lvl w:ilvl="0" w:tplc="0C090001">
      <w:start w:val="1"/>
      <w:numFmt w:val="bullet"/>
      <w:lvlText w:val=""/>
      <w:lvlJc w:val="left"/>
      <w:pPr>
        <w:ind w:left="842" w:hanging="360"/>
      </w:pPr>
      <w:rPr>
        <w:rFonts w:ascii="Symbol" w:hAnsi="Symbol" w:hint="default"/>
      </w:rPr>
    </w:lvl>
    <w:lvl w:ilvl="1" w:tplc="0C090003" w:tentative="1">
      <w:start w:val="1"/>
      <w:numFmt w:val="bullet"/>
      <w:lvlText w:val="o"/>
      <w:lvlJc w:val="left"/>
      <w:pPr>
        <w:ind w:left="1562" w:hanging="360"/>
      </w:pPr>
      <w:rPr>
        <w:rFonts w:ascii="Courier New" w:hAnsi="Courier New" w:cs="Courier New" w:hint="default"/>
      </w:rPr>
    </w:lvl>
    <w:lvl w:ilvl="2" w:tplc="0C090005" w:tentative="1">
      <w:start w:val="1"/>
      <w:numFmt w:val="bullet"/>
      <w:lvlText w:val=""/>
      <w:lvlJc w:val="left"/>
      <w:pPr>
        <w:ind w:left="2282" w:hanging="360"/>
      </w:pPr>
      <w:rPr>
        <w:rFonts w:ascii="Wingdings" w:hAnsi="Wingdings" w:hint="default"/>
      </w:rPr>
    </w:lvl>
    <w:lvl w:ilvl="3" w:tplc="0C090001" w:tentative="1">
      <w:start w:val="1"/>
      <w:numFmt w:val="bullet"/>
      <w:lvlText w:val=""/>
      <w:lvlJc w:val="left"/>
      <w:pPr>
        <w:ind w:left="3002" w:hanging="360"/>
      </w:pPr>
      <w:rPr>
        <w:rFonts w:ascii="Symbol" w:hAnsi="Symbol" w:hint="default"/>
      </w:rPr>
    </w:lvl>
    <w:lvl w:ilvl="4" w:tplc="0C090003" w:tentative="1">
      <w:start w:val="1"/>
      <w:numFmt w:val="bullet"/>
      <w:lvlText w:val="o"/>
      <w:lvlJc w:val="left"/>
      <w:pPr>
        <w:ind w:left="3722" w:hanging="360"/>
      </w:pPr>
      <w:rPr>
        <w:rFonts w:ascii="Courier New" w:hAnsi="Courier New" w:cs="Courier New" w:hint="default"/>
      </w:rPr>
    </w:lvl>
    <w:lvl w:ilvl="5" w:tplc="0C090005" w:tentative="1">
      <w:start w:val="1"/>
      <w:numFmt w:val="bullet"/>
      <w:lvlText w:val=""/>
      <w:lvlJc w:val="left"/>
      <w:pPr>
        <w:ind w:left="4442" w:hanging="360"/>
      </w:pPr>
      <w:rPr>
        <w:rFonts w:ascii="Wingdings" w:hAnsi="Wingdings" w:hint="default"/>
      </w:rPr>
    </w:lvl>
    <w:lvl w:ilvl="6" w:tplc="0C090001" w:tentative="1">
      <w:start w:val="1"/>
      <w:numFmt w:val="bullet"/>
      <w:lvlText w:val=""/>
      <w:lvlJc w:val="left"/>
      <w:pPr>
        <w:ind w:left="5162" w:hanging="360"/>
      </w:pPr>
      <w:rPr>
        <w:rFonts w:ascii="Symbol" w:hAnsi="Symbol" w:hint="default"/>
      </w:rPr>
    </w:lvl>
    <w:lvl w:ilvl="7" w:tplc="0C090003" w:tentative="1">
      <w:start w:val="1"/>
      <w:numFmt w:val="bullet"/>
      <w:lvlText w:val="o"/>
      <w:lvlJc w:val="left"/>
      <w:pPr>
        <w:ind w:left="5882" w:hanging="360"/>
      </w:pPr>
      <w:rPr>
        <w:rFonts w:ascii="Courier New" w:hAnsi="Courier New" w:cs="Courier New" w:hint="default"/>
      </w:rPr>
    </w:lvl>
    <w:lvl w:ilvl="8" w:tplc="0C090005" w:tentative="1">
      <w:start w:val="1"/>
      <w:numFmt w:val="bullet"/>
      <w:lvlText w:val=""/>
      <w:lvlJc w:val="left"/>
      <w:pPr>
        <w:ind w:left="6602" w:hanging="360"/>
      </w:pPr>
      <w:rPr>
        <w:rFonts w:ascii="Wingdings" w:hAnsi="Wingdings" w:hint="default"/>
      </w:rPr>
    </w:lvl>
  </w:abstractNum>
  <w:abstractNum w:abstractNumId="34" w15:restartNumberingAfterBreak="0">
    <w:nsid w:val="63E471E4"/>
    <w:multiLevelType w:val="hybridMultilevel"/>
    <w:tmpl w:val="C2E69C3E"/>
    <w:lvl w:ilvl="0" w:tplc="CB1A5D48">
      <w:numFmt w:val="bullet"/>
      <w:lvlText w:val="−"/>
      <w:lvlJc w:val="left"/>
      <w:pPr>
        <w:ind w:left="1080" w:hanging="360"/>
      </w:pPr>
      <w:rPr>
        <w:rFonts w:ascii="MetaNormalLF-Roman" w:hAnsi="MetaNormalLF-Roman" w:cs="MetaNormalLF-Roman" w:hint="default"/>
        <w:color w:val="FF0000"/>
        <w:spacing w:val="-18"/>
        <w:w w:val="100"/>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8C81149"/>
    <w:multiLevelType w:val="hybridMultilevel"/>
    <w:tmpl w:val="A394E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F118D6"/>
    <w:multiLevelType w:val="hybridMultilevel"/>
    <w:tmpl w:val="E8E2A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459541E"/>
    <w:multiLevelType w:val="hybridMultilevel"/>
    <w:tmpl w:val="5B8A4C10"/>
    <w:lvl w:ilvl="0" w:tplc="FFFFFFFF">
      <w:start w:val="1"/>
      <w:numFmt w:val="bullet"/>
      <w:lvlText w:val=""/>
      <w:lvlJc w:val="left"/>
      <w:pPr>
        <w:ind w:left="720" w:hanging="360"/>
      </w:pPr>
      <w:rPr>
        <w:rFonts w:ascii="Symbol" w:hAnsi="Symbol" w:hint="default"/>
      </w:rPr>
    </w:lvl>
    <w:lvl w:ilvl="1" w:tplc="0E60FFE0">
      <w:numFmt w:val="bullet"/>
      <w:lvlText w:val="−"/>
      <w:lvlJc w:val="left"/>
      <w:pPr>
        <w:ind w:left="1440" w:hanging="360"/>
      </w:pPr>
      <w:rPr>
        <w:rFonts w:ascii="MetaNormalLF-Roman" w:hAnsi="MetaNormalLF-Roman" w:cs="MetaNormalLF-Roman" w:hint="default"/>
        <w:color w:val="000000" w:themeColor="text1"/>
        <w:spacing w:val="-18"/>
        <w:w w:val="100"/>
        <w:sz w:val="18"/>
        <w:szCs w:val="1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900345B"/>
    <w:multiLevelType w:val="multilevel"/>
    <w:tmpl w:val="78B8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C54499"/>
    <w:multiLevelType w:val="hybridMultilevel"/>
    <w:tmpl w:val="E58CD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722509"/>
    <w:multiLevelType w:val="hybridMultilevel"/>
    <w:tmpl w:val="8806C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0E4D1B"/>
    <w:multiLevelType w:val="hybridMultilevel"/>
    <w:tmpl w:val="1D1E7640"/>
    <w:lvl w:ilvl="0" w:tplc="0C090001">
      <w:start w:val="1"/>
      <w:numFmt w:val="bullet"/>
      <w:lvlText w:val=""/>
      <w:lvlJc w:val="left"/>
      <w:pPr>
        <w:ind w:left="720" w:hanging="360"/>
      </w:pPr>
      <w:rPr>
        <w:rFonts w:ascii="Symbol" w:hAnsi="Symbol" w:hint="default"/>
        <w:color w:val="000000" w:themeColor="text1"/>
        <w:spacing w:val="-18"/>
        <w:w w:val="100"/>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1A211A"/>
    <w:multiLevelType w:val="multilevel"/>
    <w:tmpl w:val="48D6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9964036">
    <w:abstractNumId w:val="21"/>
  </w:num>
  <w:num w:numId="2" w16cid:durableId="1867673219">
    <w:abstractNumId w:val="35"/>
  </w:num>
  <w:num w:numId="3" w16cid:durableId="1088497647">
    <w:abstractNumId w:val="38"/>
  </w:num>
  <w:num w:numId="4" w16cid:durableId="1422602528">
    <w:abstractNumId w:val="29"/>
  </w:num>
  <w:num w:numId="5" w16cid:durableId="1674911876">
    <w:abstractNumId w:val="42"/>
  </w:num>
  <w:num w:numId="6" w16cid:durableId="1775780693">
    <w:abstractNumId w:val="24"/>
  </w:num>
  <w:num w:numId="7" w16cid:durableId="1635522606">
    <w:abstractNumId w:val="23"/>
  </w:num>
  <w:num w:numId="8" w16cid:durableId="916086552">
    <w:abstractNumId w:val="32"/>
  </w:num>
  <w:num w:numId="9" w16cid:durableId="780955913">
    <w:abstractNumId w:val="20"/>
  </w:num>
  <w:num w:numId="10" w16cid:durableId="1598295690">
    <w:abstractNumId w:val="40"/>
  </w:num>
  <w:num w:numId="11" w16cid:durableId="271211671">
    <w:abstractNumId w:val="34"/>
  </w:num>
  <w:num w:numId="12" w16cid:durableId="87889326">
    <w:abstractNumId w:val="9"/>
  </w:num>
  <w:num w:numId="13" w16cid:durableId="1987591731">
    <w:abstractNumId w:val="41"/>
  </w:num>
  <w:num w:numId="14" w16cid:durableId="116409669">
    <w:abstractNumId w:val="28"/>
  </w:num>
  <w:num w:numId="15" w16cid:durableId="2058317475">
    <w:abstractNumId w:val="27"/>
  </w:num>
  <w:num w:numId="16" w16cid:durableId="721058393">
    <w:abstractNumId w:val="33"/>
  </w:num>
  <w:num w:numId="17" w16cid:durableId="156577838">
    <w:abstractNumId w:val="13"/>
  </w:num>
  <w:num w:numId="18" w16cid:durableId="547256267">
    <w:abstractNumId w:val="3"/>
  </w:num>
  <w:num w:numId="19" w16cid:durableId="1433285360">
    <w:abstractNumId w:val="31"/>
  </w:num>
  <w:num w:numId="20" w16cid:durableId="1882010006">
    <w:abstractNumId w:val="19"/>
  </w:num>
  <w:num w:numId="21" w16cid:durableId="671878699">
    <w:abstractNumId w:val="18"/>
  </w:num>
  <w:num w:numId="22" w16cid:durableId="1898005598">
    <w:abstractNumId w:val="6"/>
  </w:num>
  <w:num w:numId="23" w16cid:durableId="18237710">
    <w:abstractNumId w:val="26"/>
  </w:num>
  <w:num w:numId="24" w16cid:durableId="163937030">
    <w:abstractNumId w:val="39"/>
  </w:num>
  <w:num w:numId="25" w16cid:durableId="312100734">
    <w:abstractNumId w:val="2"/>
  </w:num>
  <w:num w:numId="26" w16cid:durableId="1603369555">
    <w:abstractNumId w:val="37"/>
  </w:num>
  <w:num w:numId="27" w16cid:durableId="577906300">
    <w:abstractNumId w:val="8"/>
  </w:num>
  <w:num w:numId="28" w16cid:durableId="1431508532">
    <w:abstractNumId w:val="0"/>
  </w:num>
  <w:num w:numId="29" w16cid:durableId="1820077269">
    <w:abstractNumId w:val="11"/>
  </w:num>
  <w:num w:numId="30" w16cid:durableId="532113421">
    <w:abstractNumId w:val="10"/>
  </w:num>
  <w:num w:numId="31" w16cid:durableId="187761689">
    <w:abstractNumId w:val="25"/>
  </w:num>
  <w:num w:numId="32" w16cid:durableId="885338975">
    <w:abstractNumId w:val="7"/>
  </w:num>
  <w:num w:numId="33" w16cid:durableId="1766263462">
    <w:abstractNumId w:val="12"/>
  </w:num>
  <w:num w:numId="34" w16cid:durableId="1799031379">
    <w:abstractNumId w:val="17"/>
  </w:num>
  <w:num w:numId="35" w16cid:durableId="1743987471">
    <w:abstractNumId w:val="1"/>
  </w:num>
  <w:num w:numId="36" w16cid:durableId="743845081">
    <w:abstractNumId w:val="22"/>
  </w:num>
  <w:num w:numId="37" w16cid:durableId="431827133">
    <w:abstractNumId w:val="5"/>
  </w:num>
  <w:num w:numId="38" w16cid:durableId="1812476173">
    <w:abstractNumId w:val="36"/>
  </w:num>
  <w:num w:numId="39" w16cid:durableId="1203248200">
    <w:abstractNumId w:val="14"/>
  </w:num>
  <w:num w:numId="40" w16cid:durableId="1216307513">
    <w:abstractNumId w:val="4"/>
  </w:num>
  <w:num w:numId="41" w16cid:durableId="348725497">
    <w:abstractNumId w:val="15"/>
  </w:num>
  <w:num w:numId="42" w16cid:durableId="897285050">
    <w:abstractNumId w:val="30"/>
  </w:num>
  <w:num w:numId="43" w16cid:durableId="17226308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BB"/>
    <w:rsid w:val="0002659B"/>
    <w:rsid w:val="00035E2A"/>
    <w:rsid w:val="00045EFA"/>
    <w:rsid w:val="00050515"/>
    <w:rsid w:val="000631C9"/>
    <w:rsid w:val="000723A1"/>
    <w:rsid w:val="00074296"/>
    <w:rsid w:val="00076E30"/>
    <w:rsid w:val="00076ED3"/>
    <w:rsid w:val="00081799"/>
    <w:rsid w:val="000917E5"/>
    <w:rsid w:val="00092CB4"/>
    <w:rsid w:val="000A1909"/>
    <w:rsid w:val="000B5C5D"/>
    <w:rsid w:val="000B79F3"/>
    <w:rsid w:val="000C0368"/>
    <w:rsid w:val="000E65BE"/>
    <w:rsid w:val="000F0918"/>
    <w:rsid w:val="000F6CDE"/>
    <w:rsid w:val="00105BC7"/>
    <w:rsid w:val="001123A9"/>
    <w:rsid w:val="00116699"/>
    <w:rsid w:val="00116B27"/>
    <w:rsid w:val="00117B54"/>
    <w:rsid w:val="00120C1E"/>
    <w:rsid w:val="001631C4"/>
    <w:rsid w:val="0016756E"/>
    <w:rsid w:val="001749CF"/>
    <w:rsid w:val="00177687"/>
    <w:rsid w:val="00180A82"/>
    <w:rsid w:val="00185E32"/>
    <w:rsid w:val="00190439"/>
    <w:rsid w:val="00193DA0"/>
    <w:rsid w:val="001A2D3E"/>
    <w:rsid w:val="001A6E70"/>
    <w:rsid w:val="0021071B"/>
    <w:rsid w:val="00210C2F"/>
    <w:rsid w:val="00263827"/>
    <w:rsid w:val="0028098B"/>
    <w:rsid w:val="00287C27"/>
    <w:rsid w:val="00294772"/>
    <w:rsid w:val="002A00D8"/>
    <w:rsid w:val="002D0BC6"/>
    <w:rsid w:val="002D5224"/>
    <w:rsid w:val="002E50F2"/>
    <w:rsid w:val="00317042"/>
    <w:rsid w:val="00323431"/>
    <w:rsid w:val="0033550B"/>
    <w:rsid w:val="00353C38"/>
    <w:rsid w:val="00355807"/>
    <w:rsid w:val="00367350"/>
    <w:rsid w:val="003A7CA1"/>
    <w:rsid w:val="003B4E6C"/>
    <w:rsid w:val="003E0C79"/>
    <w:rsid w:val="00402FF0"/>
    <w:rsid w:val="00410D23"/>
    <w:rsid w:val="004113D9"/>
    <w:rsid w:val="00432F21"/>
    <w:rsid w:val="00443ACA"/>
    <w:rsid w:val="00444B8D"/>
    <w:rsid w:val="0045268A"/>
    <w:rsid w:val="00476318"/>
    <w:rsid w:val="00483848"/>
    <w:rsid w:val="00484985"/>
    <w:rsid w:val="0049246D"/>
    <w:rsid w:val="00494274"/>
    <w:rsid w:val="00494B00"/>
    <w:rsid w:val="004A72EF"/>
    <w:rsid w:val="004B0407"/>
    <w:rsid w:val="004B15B0"/>
    <w:rsid w:val="004B45C1"/>
    <w:rsid w:val="004B4A2D"/>
    <w:rsid w:val="004C233C"/>
    <w:rsid w:val="005019E0"/>
    <w:rsid w:val="0052078B"/>
    <w:rsid w:val="00521321"/>
    <w:rsid w:val="00534C9C"/>
    <w:rsid w:val="00574224"/>
    <w:rsid w:val="005773F7"/>
    <w:rsid w:val="0057753D"/>
    <w:rsid w:val="0058121F"/>
    <w:rsid w:val="0059472A"/>
    <w:rsid w:val="005A45AF"/>
    <w:rsid w:val="005B0B46"/>
    <w:rsid w:val="005C45D9"/>
    <w:rsid w:val="00611845"/>
    <w:rsid w:val="00614604"/>
    <w:rsid w:val="006146E5"/>
    <w:rsid w:val="006328D1"/>
    <w:rsid w:val="006405CB"/>
    <w:rsid w:val="00652987"/>
    <w:rsid w:val="00667386"/>
    <w:rsid w:val="00670B86"/>
    <w:rsid w:val="0067460B"/>
    <w:rsid w:val="00686E9A"/>
    <w:rsid w:val="00687483"/>
    <w:rsid w:val="00694009"/>
    <w:rsid w:val="006A2FFB"/>
    <w:rsid w:val="006A7525"/>
    <w:rsid w:val="006C3F88"/>
    <w:rsid w:val="006C5F12"/>
    <w:rsid w:val="0070015B"/>
    <w:rsid w:val="00744055"/>
    <w:rsid w:val="00754177"/>
    <w:rsid w:val="00762127"/>
    <w:rsid w:val="00776488"/>
    <w:rsid w:val="007A18C1"/>
    <w:rsid w:val="007A65FC"/>
    <w:rsid w:val="007F1089"/>
    <w:rsid w:val="0080124D"/>
    <w:rsid w:val="00801462"/>
    <w:rsid w:val="00803561"/>
    <w:rsid w:val="00807F8F"/>
    <w:rsid w:val="00810356"/>
    <w:rsid w:val="008156F4"/>
    <w:rsid w:val="00817CE9"/>
    <w:rsid w:val="00827A32"/>
    <w:rsid w:val="00843793"/>
    <w:rsid w:val="00862B8F"/>
    <w:rsid w:val="008745E4"/>
    <w:rsid w:val="00875188"/>
    <w:rsid w:val="00880C1D"/>
    <w:rsid w:val="00880CCA"/>
    <w:rsid w:val="008841AF"/>
    <w:rsid w:val="00891CD8"/>
    <w:rsid w:val="008B214B"/>
    <w:rsid w:val="008B6C9E"/>
    <w:rsid w:val="008C5A9A"/>
    <w:rsid w:val="008E7053"/>
    <w:rsid w:val="008F1494"/>
    <w:rsid w:val="009009AA"/>
    <w:rsid w:val="0090167B"/>
    <w:rsid w:val="00904C8E"/>
    <w:rsid w:val="009219F4"/>
    <w:rsid w:val="00923F99"/>
    <w:rsid w:val="009353E7"/>
    <w:rsid w:val="00944FE5"/>
    <w:rsid w:val="00946264"/>
    <w:rsid w:val="00947BE2"/>
    <w:rsid w:val="00950D8F"/>
    <w:rsid w:val="00953E29"/>
    <w:rsid w:val="009759BB"/>
    <w:rsid w:val="0097675B"/>
    <w:rsid w:val="00981065"/>
    <w:rsid w:val="0098764A"/>
    <w:rsid w:val="00993DEE"/>
    <w:rsid w:val="0099717A"/>
    <w:rsid w:val="009A00E4"/>
    <w:rsid w:val="009C202D"/>
    <w:rsid w:val="009C6A21"/>
    <w:rsid w:val="009E5AF0"/>
    <w:rsid w:val="00A046AB"/>
    <w:rsid w:val="00A269B4"/>
    <w:rsid w:val="00A27217"/>
    <w:rsid w:val="00A33AD2"/>
    <w:rsid w:val="00A538D7"/>
    <w:rsid w:val="00A62ABC"/>
    <w:rsid w:val="00A7404B"/>
    <w:rsid w:val="00A86E09"/>
    <w:rsid w:val="00A92C4F"/>
    <w:rsid w:val="00AA0C89"/>
    <w:rsid w:val="00AD724D"/>
    <w:rsid w:val="00AE3A1A"/>
    <w:rsid w:val="00AF0231"/>
    <w:rsid w:val="00B33EBF"/>
    <w:rsid w:val="00B62D97"/>
    <w:rsid w:val="00B7509E"/>
    <w:rsid w:val="00B825EF"/>
    <w:rsid w:val="00B9105A"/>
    <w:rsid w:val="00BB3719"/>
    <w:rsid w:val="00BC0D23"/>
    <w:rsid w:val="00BC11B4"/>
    <w:rsid w:val="00BD05A2"/>
    <w:rsid w:val="00C0224A"/>
    <w:rsid w:val="00C23B0E"/>
    <w:rsid w:val="00C357B7"/>
    <w:rsid w:val="00C45F6B"/>
    <w:rsid w:val="00C51443"/>
    <w:rsid w:val="00C62B35"/>
    <w:rsid w:val="00C730A4"/>
    <w:rsid w:val="00C73AAD"/>
    <w:rsid w:val="00C93937"/>
    <w:rsid w:val="00C967D4"/>
    <w:rsid w:val="00CE70FB"/>
    <w:rsid w:val="00D0697C"/>
    <w:rsid w:val="00D260BB"/>
    <w:rsid w:val="00D45F21"/>
    <w:rsid w:val="00D55190"/>
    <w:rsid w:val="00D57D76"/>
    <w:rsid w:val="00D61F90"/>
    <w:rsid w:val="00D66A79"/>
    <w:rsid w:val="00D7470F"/>
    <w:rsid w:val="00D95DB2"/>
    <w:rsid w:val="00DD48D7"/>
    <w:rsid w:val="00DE0664"/>
    <w:rsid w:val="00DE7167"/>
    <w:rsid w:val="00DE740A"/>
    <w:rsid w:val="00DF2419"/>
    <w:rsid w:val="00DF6DF9"/>
    <w:rsid w:val="00DF7E1B"/>
    <w:rsid w:val="00E10805"/>
    <w:rsid w:val="00E1161D"/>
    <w:rsid w:val="00E129D4"/>
    <w:rsid w:val="00E3396D"/>
    <w:rsid w:val="00E347AF"/>
    <w:rsid w:val="00E4669A"/>
    <w:rsid w:val="00E60E86"/>
    <w:rsid w:val="00E93997"/>
    <w:rsid w:val="00EE5AC5"/>
    <w:rsid w:val="00F06D56"/>
    <w:rsid w:val="00F14A01"/>
    <w:rsid w:val="00F2128D"/>
    <w:rsid w:val="00F21767"/>
    <w:rsid w:val="00F33F8D"/>
    <w:rsid w:val="00F658B6"/>
    <w:rsid w:val="00F76D43"/>
    <w:rsid w:val="00F9654F"/>
    <w:rsid w:val="00FD2DE2"/>
    <w:rsid w:val="00FE1FB8"/>
    <w:rsid w:val="00FE7EA2"/>
    <w:rsid w:val="00FF4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D347A"/>
  <w15:docId w15:val="{5520FAB9-4238-4AA1-AFCE-0733997E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A046AB"/>
    <w:pPr>
      <w:spacing w:before="40"/>
    </w:pPr>
    <w:rPr>
      <w:rFonts w:ascii="Arial" w:eastAsia="MetaNormalLF-Roman" w:hAnsi="Arial" w:cs="Arial"/>
      <w:sz w:val="18"/>
      <w:szCs w:val="18"/>
      <w:bdr w:val="none" w:sz="0" w:space="0" w:color="auto" w:frame="1"/>
      <w:lang w:val="en-AU" w:eastAsia="en-AU"/>
    </w:rPr>
  </w:style>
  <w:style w:type="paragraph" w:styleId="Heading1">
    <w:name w:val="heading 1"/>
    <w:basedOn w:val="Normal"/>
    <w:uiPriority w:val="1"/>
    <w:qFormat/>
    <w:pPr>
      <w:spacing w:line="1301" w:lineRule="exact"/>
      <w:ind w:left="5841"/>
      <w:outlineLvl w:val="0"/>
    </w:pPr>
    <w:rPr>
      <w:rFonts w:ascii="Meta-ThinLF" w:eastAsia="Meta-ThinLF" w:hAnsi="Meta-ThinLF" w:cs="Meta-ThinLF"/>
      <w:sz w:val="114"/>
      <w:szCs w:val="114"/>
    </w:rPr>
  </w:style>
  <w:style w:type="paragraph" w:styleId="Heading2">
    <w:name w:val="heading 2"/>
    <w:basedOn w:val="Normal"/>
    <w:uiPriority w:val="1"/>
    <w:qFormat/>
    <w:pPr>
      <w:ind w:left="110"/>
      <w:outlineLvl w:val="1"/>
    </w:pPr>
    <w:rPr>
      <w:rFonts w:ascii="MetaBoldLF-Roman" w:eastAsia="MetaBoldLF-Roman" w:hAnsi="MetaBoldLF-Roman" w:cs="MetaBoldLF-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112"/>
      <w:ind w:left="677" w:hanging="22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F2419"/>
    <w:pPr>
      <w:tabs>
        <w:tab w:val="center" w:pos="4513"/>
        <w:tab w:val="right" w:pos="9026"/>
      </w:tabs>
    </w:pPr>
  </w:style>
  <w:style w:type="character" w:customStyle="1" w:styleId="HeaderChar">
    <w:name w:val="Header Char"/>
    <w:basedOn w:val="DefaultParagraphFont"/>
    <w:link w:val="Header"/>
    <w:uiPriority w:val="99"/>
    <w:rsid w:val="00DF2419"/>
    <w:rPr>
      <w:rFonts w:ascii="MetaNormalLF-Roman" w:eastAsia="MetaNormalLF-Roman" w:hAnsi="MetaNormalLF-Roman" w:cs="MetaNormalLF-Roman"/>
      <w:lang w:bidi="en-US"/>
    </w:rPr>
  </w:style>
  <w:style w:type="paragraph" w:styleId="Footer">
    <w:name w:val="footer"/>
    <w:basedOn w:val="Normal"/>
    <w:link w:val="FooterChar"/>
    <w:uiPriority w:val="99"/>
    <w:unhideWhenUsed/>
    <w:rsid w:val="00DF2419"/>
    <w:pPr>
      <w:tabs>
        <w:tab w:val="center" w:pos="4513"/>
        <w:tab w:val="right" w:pos="9026"/>
      </w:tabs>
    </w:pPr>
  </w:style>
  <w:style w:type="character" w:customStyle="1" w:styleId="FooterChar">
    <w:name w:val="Footer Char"/>
    <w:basedOn w:val="DefaultParagraphFont"/>
    <w:link w:val="Footer"/>
    <w:uiPriority w:val="99"/>
    <w:rsid w:val="00DF2419"/>
    <w:rPr>
      <w:rFonts w:ascii="MetaNormalLF-Roman" w:eastAsia="MetaNormalLF-Roman" w:hAnsi="MetaNormalLF-Roman" w:cs="MetaNormalLF-Roman"/>
      <w:lang w:bidi="en-US"/>
    </w:rPr>
  </w:style>
  <w:style w:type="character" w:styleId="Hyperlink">
    <w:name w:val="Hyperlink"/>
    <w:rsid w:val="00DF2419"/>
    <w:rPr>
      <w:color w:val="0000FF"/>
      <w:u w:val="single"/>
    </w:rPr>
  </w:style>
  <w:style w:type="table" w:styleId="TableGrid">
    <w:name w:val="Table Grid"/>
    <w:basedOn w:val="TableNormal"/>
    <w:uiPriority w:val="39"/>
    <w:rsid w:val="00DF2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384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83848"/>
    <w:rPr>
      <w:b/>
      <w:bCs/>
    </w:rPr>
  </w:style>
  <w:style w:type="character" w:styleId="Emphasis">
    <w:name w:val="Emphasis"/>
    <w:basedOn w:val="DefaultParagraphFont"/>
    <w:uiPriority w:val="20"/>
    <w:qFormat/>
    <w:rsid w:val="00483848"/>
    <w:rPr>
      <w:i/>
      <w:iCs/>
    </w:rPr>
  </w:style>
  <w:style w:type="character" w:customStyle="1" w:styleId="BodyTextChar">
    <w:name w:val="Body Text Char"/>
    <w:basedOn w:val="DefaultParagraphFont"/>
    <w:link w:val="BodyText"/>
    <w:uiPriority w:val="1"/>
    <w:rsid w:val="00494274"/>
    <w:rPr>
      <w:rFonts w:ascii="MetaNormalLF-Roman" w:eastAsia="MetaNormalLF-Roman" w:hAnsi="MetaNormalLF-Roman" w:cs="MetaNormalLF-Roman"/>
      <w:sz w:val="18"/>
      <w:szCs w:val="18"/>
      <w:lang w:bidi="en-US"/>
    </w:rPr>
  </w:style>
  <w:style w:type="character" w:styleId="FollowedHyperlink">
    <w:name w:val="FollowedHyperlink"/>
    <w:basedOn w:val="DefaultParagraphFont"/>
    <w:uiPriority w:val="99"/>
    <w:semiHidden/>
    <w:unhideWhenUsed/>
    <w:rsid w:val="00C357B7"/>
    <w:rPr>
      <w:color w:val="800080" w:themeColor="followedHyperlink"/>
      <w:u w:val="single"/>
    </w:rPr>
  </w:style>
  <w:style w:type="paragraph" w:styleId="Title">
    <w:name w:val="Title"/>
    <w:basedOn w:val="Normal"/>
    <w:next w:val="Normal"/>
    <w:link w:val="TitleChar"/>
    <w:uiPriority w:val="10"/>
    <w:qFormat/>
    <w:rsid w:val="004B45C1"/>
    <w:pPr>
      <w:contextualSpacing/>
    </w:pPr>
    <w:rPr>
      <w:rFonts w:eastAsiaTheme="majorEastAsia"/>
      <w:b/>
      <w:bCs/>
      <w:spacing w:val="-10"/>
      <w:kern w:val="28"/>
      <w:sz w:val="44"/>
      <w:szCs w:val="44"/>
      <w:shd w:val="clear" w:color="auto" w:fill="FFFFFF"/>
    </w:rPr>
  </w:style>
  <w:style w:type="character" w:customStyle="1" w:styleId="TitleChar">
    <w:name w:val="Title Char"/>
    <w:basedOn w:val="DefaultParagraphFont"/>
    <w:link w:val="Title"/>
    <w:uiPriority w:val="10"/>
    <w:rsid w:val="004B45C1"/>
    <w:rPr>
      <w:rFonts w:ascii="Arial" w:eastAsiaTheme="majorEastAsia" w:hAnsi="Arial" w:cs="Arial"/>
      <w:b/>
      <w:bCs/>
      <w:spacing w:val="-10"/>
      <w:kern w:val="28"/>
      <w:sz w:val="44"/>
      <w:szCs w:val="44"/>
      <w:lang w:bidi="en-US"/>
    </w:rPr>
  </w:style>
  <w:style w:type="paragraph" w:styleId="Subtitle">
    <w:name w:val="Subtitle"/>
    <w:basedOn w:val="Normal"/>
    <w:next w:val="Normal"/>
    <w:link w:val="SubtitleChar"/>
    <w:uiPriority w:val="11"/>
    <w:qFormat/>
    <w:rsid w:val="00A046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046AB"/>
    <w:rPr>
      <w:rFonts w:eastAsiaTheme="minorEastAsia"/>
      <w:color w:val="5A5A5A" w:themeColor="text1" w:themeTint="A5"/>
      <w:spacing w:val="15"/>
      <w:bdr w:val="none" w:sz="0" w:space="0" w:color="auto" w:frame="1"/>
      <w:lang w:val="en-AU" w:eastAsia="en-AU"/>
    </w:rPr>
  </w:style>
  <w:style w:type="character" w:styleId="UnresolvedMention">
    <w:name w:val="Unresolved Mention"/>
    <w:basedOn w:val="DefaultParagraphFont"/>
    <w:uiPriority w:val="99"/>
    <w:rsid w:val="00185E32"/>
    <w:rPr>
      <w:color w:val="605E5C"/>
      <w:shd w:val="clear" w:color="auto" w:fill="E1DFDD"/>
    </w:rPr>
  </w:style>
  <w:style w:type="character" w:styleId="PlaceholderText">
    <w:name w:val="Placeholder Text"/>
    <w:basedOn w:val="DefaultParagraphFont"/>
    <w:uiPriority w:val="99"/>
    <w:semiHidden/>
    <w:rsid w:val="00C51443"/>
    <w:rPr>
      <w:color w:val="808080"/>
    </w:rPr>
  </w:style>
  <w:style w:type="paragraph" w:styleId="Revision">
    <w:name w:val="Revision"/>
    <w:hidden/>
    <w:uiPriority w:val="99"/>
    <w:semiHidden/>
    <w:rsid w:val="008841AF"/>
    <w:pPr>
      <w:widowControl/>
      <w:autoSpaceDE/>
      <w:autoSpaceDN/>
    </w:pPr>
    <w:rPr>
      <w:rFonts w:ascii="Arial" w:eastAsia="MetaNormalLF-Roman" w:hAnsi="Arial" w:cs="Arial"/>
      <w:sz w:val="18"/>
      <w:szCs w:val="18"/>
      <w:bdr w:val="none" w:sz="0" w:space="0" w:color="auto" w:frame="1"/>
      <w:lang w:val="en-AU" w:eastAsia="en-AU"/>
    </w:rPr>
  </w:style>
  <w:style w:type="character" w:styleId="CommentReference">
    <w:name w:val="annotation reference"/>
    <w:basedOn w:val="DefaultParagraphFont"/>
    <w:uiPriority w:val="99"/>
    <w:semiHidden/>
    <w:unhideWhenUsed/>
    <w:rsid w:val="00807F8F"/>
    <w:rPr>
      <w:sz w:val="16"/>
      <w:szCs w:val="16"/>
    </w:rPr>
  </w:style>
  <w:style w:type="paragraph" w:styleId="CommentText">
    <w:name w:val="annotation text"/>
    <w:basedOn w:val="Normal"/>
    <w:link w:val="CommentTextChar"/>
    <w:uiPriority w:val="99"/>
    <w:unhideWhenUsed/>
    <w:rsid w:val="00807F8F"/>
    <w:rPr>
      <w:sz w:val="20"/>
      <w:szCs w:val="20"/>
    </w:rPr>
  </w:style>
  <w:style w:type="character" w:customStyle="1" w:styleId="CommentTextChar">
    <w:name w:val="Comment Text Char"/>
    <w:basedOn w:val="DefaultParagraphFont"/>
    <w:link w:val="CommentText"/>
    <w:uiPriority w:val="99"/>
    <w:rsid w:val="00807F8F"/>
    <w:rPr>
      <w:rFonts w:ascii="Arial" w:eastAsia="MetaNormalLF-Roman" w:hAnsi="Arial" w:cs="Arial"/>
      <w:sz w:val="20"/>
      <w:szCs w:val="20"/>
      <w:bdr w:val="none" w:sz="0" w:space="0" w:color="auto" w:frame="1"/>
      <w:lang w:val="en-AU" w:eastAsia="en-AU"/>
    </w:rPr>
  </w:style>
  <w:style w:type="paragraph" w:styleId="CommentSubject">
    <w:name w:val="annotation subject"/>
    <w:basedOn w:val="CommentText"/>
    <w:next w:val="CommentText"/>
    <w:link w:val="CommentSubjectChar"/>
    <w:uiPriority w:val="99"/>
    <w:semiHidden/>
    <w:unhideWhenUsed/>
    <w:rsid w:val="00807F8F"/>
    <w:rPr>
      <w:b/>
      <w:bCs/>
    </w:rPr>
  </w:style>
  <w:style w:type="character" w:customStyle="1" w:styleId="CommentSubjectChar">
    <w:name w:val="Comment Subject Char"/>
    <w:basedOn w:val="CommentTextChar"/>
    <w:link w:val="CommentSubject"/>
    <w:uiPriority w:val="99"/>
    <w:semiHidden/>
    <w:rsid w:val="00807F8F"/>
    <w:rPr>
      <w:rFonts w:ascii="Arial" w:eastAsia="MetaNormalLF-Roman" w:hAnsi="Arial" w:cs="Arial"/>
      <w:b/>
      <w:bCs/>
      <w:sz w:val="20"/>
      <w:szCs w:val="20"/>
      <w:bdr w:val="none" w:sz="0" w:space="0" w:color="auto" w:frame="1"/>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253779">
      <w:bodyDiv w:val="1"/>
      <w:marLeft w:val="0"/>
      <w:marRight w:val="0"/>
      <w:marTop w:val="0"/>
      <w:marBottom w:val="0"/>
      <w:divBdr>
        <w:top w:val="none" w:sz="0" w:space="0" w:color="auto"/>
        <w:left w:val="none" w:sz="0" w:space="0" w:color="auto"/>
        <w:bottom w:val="none" w:sz="0" w:space="0" w:color="auto"/>
        <w:right w:val="none" w:sz="0" w:space="0" w:color="auto"/>
      </w:divBdr>
    </w:div>
    <w:div w:id="792863096">
      <w:bodyDiv w:val="1"/>
      <w:marLeft w:val="0"/>
      <w:marRight w:val="0"/>
      <w:marTop w:val="0"/>
      <w:marBottom w:val="0"/>
      <w:divBdr>
        <w:top w:val="none" w:sz="0" w:space="0" w:color="auto"/>
        <w:left w:val="none" w:sz="0" w:space="0" w:color="auto"/>
        <w:bottom w:val="none" w:sz="0" w:space="0" w:color="auto"/>
        <w:right w:val="none" w:sz="0" w:space="0" w:color="auto"/>
      </w:divBdr>
    </w:div>
    <w:div w:id="888608727">
      <w:bodyDiv w:val="1"/>
      <w:marLeft w:val="0"/>
      <w:marRight w:val="0"/>
      <w:marTop w:val="0"/>
      <w:marBottom w:val="0"/>
      <w:divBdr>
        <w:top w:val="none" w:sz="0" w:space="0" w:color="auto"/>
        <w:left w:val="none" w:sz="0" w:space="0" w:color="auto"/>
        <w:bottom w:val="none" w:sz="0" w:space="0" w:color="auto"/>
        <w:right w:val="none" w:sz="0" w:space="0" w:color="auto"/>
      </w:divBdr>
    </w:div>
    <w:div w:id="1059478247">
      <w:bodyDiv w:val="1"/>
      <w:marLeft w:val="0"/>
      <w:marRight w:val="0"/>
      <w:marTop w:val="0"/>
      <w:marBottom w:val="0"/>
      <w:divBdr>
        <w:top w:val="none" w:sz="0" w:space="0" w:color="auto"/>
        <w:left w:val="none" w:sz="0" w:space="0" w:color="auto"/>
        <w:bottom w:val="none" w:sz="0" w:space="0" w:color="auto"/>
        <w:right w:val="none" w:sz="0" w:space="0" w:color="auto"/>
      </w:divBdr>
    </w:div>
    <w:div w:id="1065487916">
      <w:bodyDiv w:val="1"/>
      <w:marLeft w:val="0"/>
      <w:marRight w:val="0"/>
      <w:marTop w:val="0"/>
      <w:marBottom w:val="0"/>
      <w:divBdr>
        <w:top w:val="none" w:sz="0" w:space="0" w:color="auto"/>
        <w:left w:val="none" w:sz="0" w:space="0" w:color="auto"/>
        <w:bottom w:val="none" w:sz="0" w:space="0" w:color="auto"/>
        <w:right w:val="none" w:sz="0" w:space="0" w:color="auto"/>
      </w:divBdr>
    </w:div>
    <w:div w:id="1159535697">
      <w:bodyDiv w:val="1"/>
      <w:marLeft w:val="0"/>
      <w:marRight w:val="0"/>
      <w:marTop w:val="0"/>
      <w:marBottom w:val="0"/>
      <w:divBdr>
        <w:top w:val="none" w:sz="0" w:space="0" w:color="auto"/>
        <w:left w:val="none" w:sz="0" w:space="0" w:color="auto"/>
        <w:bottom w:val="none" w:sz="0" w:space="0" w:color="auto"/>
        <w:right w:val="none" w:sz="0" w:space="0" w:color="auto"/>
      </w:divBdr>
    </w:div>
    <w:div w:id="1742173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qra.qld.gov.au/funding-programs" TargetMode="External"/><Relationship Id="rId13" Type="http://schemas.openxmlformats.org/officeDocument/2006/relationships/hyperlink" Target="https://www.qra.qld.gov.au/RL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qldreconstruction.org.au/fund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ra.qld.gov.au/funding-programs/mars-portal-funding-program-applications/mars-user-guides-and-for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isasterassist.gov.au/disaster-arrangements/disaster-recovery-funding-arrangements" TargetMode="External"/><Relationship Id="rId4" Type="http://schemas.openxmlformats.org/officeDocument/2006/relationships/settings" Target="settings.xml"/><Relationship Id="rId9" Type="http://schemas.openxmlformats.org/officeDocument/2006/relationships/hyperlink" Target="https://www.qra.qld.gov.au/funding-programs/event-specific-exceptional-circumstances-assistance"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C1B306D6A747EF9403D023D8FA8645"/>
        <w:category>
          <w:name w:val="General"/>
          <w:gallery w:val="placeholder"/>
        </w:category>
        <w:types>
          <w:type w:val="bbPlcHdr"/>
        </w:types>
        <w:behaviors>
          <w:behavior w:val="content"/>
        </w:behaviors>
        <w:guid w:val="{9D6859FF-AB18-4139-A336-B5311EFB05DF}"/>
      </w:docPartPr>
      <w:docPartBody>
        <w:p w:rsidR="006553DE" w:rsidRDefault="004F04D7" w:rsidP="004F04D7">
          <w:pPr>
            <w:pStyle w:val="03C1B306D6A747EF9403D023D8FA8645"/>
          </w:pPr>
          <w:r w:rsidRPr="001923C8">
            <w:rPr>
              <w:rStyle w:val="PlaceholderText"/>
            </w:rPr>
            <w:t>Click or tap here to enter text.</w:t>
          </w:r>
        </w:p>
      </w:docPartBody>
    </w:docPart>
    <w:docPart>
      <w:docPartPr>
        <w:name w:val="728B8EBD0D9649DDACB1B6D0D837E078"/>
        <w:category>
          <w:name w:val="General"/>
          <w:gallery w:val="placeholder"/>
        </w:category>
        <w:types>
          <w:type w:val="bbPlcHdr"/>
        </w:types>
        <w:behaviors>
          <w:behavior w:val="content"/>
        </w:behaviors>
        <w:guid w:val="{4A958403-545B-454B-ABEE-6603C4470B33}"/>
      </w:docPartPr>
      <w:docPartBody>
        <w:p w:rsidR="006553DE" w:rsidRDefault="004F04D7" w:rsidP="004F04D7">
          <w:pPr>
            <w:pStyle w:val="728B8EBD0D9649DDACB1B6D0D837E078"/>
          </w:pPr>
          <w:r w:rsidRPr="001923C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etaNormalLF-Roman">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ta-ThinLF">
    <w:altName w:val="Calibri"/>
    <w:charset w:val="00"/>
    <w:family w:val="auto"/>
    <w:pitch w:val="variable"/>
    <w:sig w:usb0="00000003" w:usb1="00000000" w:usb2="00000000" w:usb3="00000000" w:csb0="00000001" w:csb1="00000000"/>
  </w:font>
  <w:font w:name="MetaBoldLF-Roman">
    <w:altName w:val="Calibri"/>
    <w:charset w:val="00"/>
    <w:family w:val="auto"/>
    <w:pitch w:val="variable"/>
    <w:sig w:usb0="00000003" w:usb1="00000000" w:usb2="00000000" w:usb3="00000000" w:csb0="00000001" w:csb1="00000000"/>
  </w:font>
  <w:font w:name="Noto Sans">
    <w:panose1 w:val="020B0502040504020204"/>
    <w:charset w:val="00"/>
    <w:family w:val="swiss"/>
    <w:pitch w:val="variable"/>
    <w:sig w:usb0="E00002FF" w:usb1="4000201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D7"/>
    <w:rsid w:val="000A1909"/>
    <w:rsid w:val="0016756E"/>
    <w:rsid w:val="00177687"/>
    <w:rsid w:val="004F04D7"/>
    <w:rsid w:val="006553DE"/>
    <w:rsid w:val="00762127"/>
    <w:rsid w:val="007A18C1"/>
    <w:rsid w:val="00891CD8"/>
    <w:rsid w:val="009632AC"/>
    <w:rsid w:val="0097675B"/>
    <w:rsid w:val="00B218F4"/>
    <w:rsid w:val="00B825EF"/>
    <w:rsid w:val="00DD7102"/>
    <w:rsid w:val="00F440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4D7"/>
    <w:rPr>
      <w:color w:val="808080"/>
    </w:rPr>
  </w:style>
  <w:style w:type="paragraph" w:customStyle="1" w:styleId="03C1B306D6A747EF9403D023D8FA8645">
    <w:name w:val="03C1B306D6A747EF9403D023D8FA8645"/>
    <w:rsid w:val="004F04D7"/>
  </w:style>
  <w:style w:type="paragraph" w:customStyle="1" w:styleId="728B8EBD0D9649DDACB1B6D0D837E078">
    <w:name w:val="728B8EBD0D9649DDACB1B6D0D837E078"/>
    <w:rsid w:val="004F04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8629E-2ED3-413B-9044-5C3E3366E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Pages>
  <Words>1244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Gael Levy</dc:creator>
  <cp:keywords/>
  <dc:description/>
  <cp:lastModifiedBy>Elizabeth Krimmer</cp:lastModifiedBy>
  <cp:revision>16</cp:revision>
  <cp:lastPrinted>2023-08-23T06:01:00Z</cp:lastPrinted>
  <dcterms:created xsi:type="dcterms:W3CDTF">2026-05-25T00:01:00Z</dcterms:created>
  <dcterms:modified xsi:type="dcterms:W3CDTF">2026-07-29T01:08:00Z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2018-10-31T00:00:00Z</vt:filetime>
  </property>
  <property fmtid="{D5CDD505-2E9C-101B-9397-08002B2CF9AE}" pid="3" name="Creator">
    <vt:lpwstr>Adobe InDesign CC 14.0 (Macintosh)</vt:lpwstr>
  </property>
  <property fmtid="{D5CDD505-2E9C-101B-9397-08002B2CF9AE}" pid="4" name="LastSaved">
    <vt:filetime>2018-11-06T00:00:00Z</vt:filetime>
  </property>
  <property fmtid="{D5CDD505-2E9C-101B-9397-08002B2CF9AE}" pid="5" name="MSIP_Label_68bc3138-a8c5-44af-9bba-b55cd594e2ed_Enabled">
    <vt:lpwstr>true</vt:lpwstr>
  </property>
  <property fmtid="{D5CDD505-2E9C-101B-9397-08002B2CF9AE}" pid="6" name="MSIP_Label_68bc3138-a8c5-44af-9bba-b55cd594e2ed_SetDate">
    <vt:lpwstr>2026-05-15T00:36:01Z</vt:lpwstr>
  </property>
  <property fmtid="{D5CDD505-2E9C-101B-9397-08002B2CF9AE}" pid="7" name="MSIP_Label_68bc3138-a8c5-44af-9bba-b55cd594e2ed_Method">
    <vt:lpwstr>Standard</vt:lpwstr>
  </property>
  <property fmtid="{D5CDD505-2E9C-101B-9397-08002B2CF9AE}" pid="8" name="MSIP_Label_68bc3138-a8c5-44af-9bba-b55cd594e2ed_Name">
    <vt:lpwstr>Official</vt:lpwstr>
  </property>
  <property fmtid="{D5CDD505-2E9C-101B-9397-08002B2CF9AE}" pid="9" name="MSIP_Label_68bc3138-a8c5-44af-9bba-b55cd594e2ed_SiteId">
    <vt:lpwstr>87805475-394b-440a-b6d1-8657fffea784</vt:lpwstr>
  </property>
  <property fmtid="{D5CDD505-2E9C-101B-9397-08002B2CF9AE}" pid="10" name="MSIP_Label_68bc3138-a8c5-44af-9bba-b55cd594e2ed_ActionId">
    <vt:lpwstr>a8f7e74b-8c67-40d6-ae85-789a606a522e</vt:lpwstr>
  </property>
  <property fmtid="{D5CDD505-2E9C-101B-9397-08002B2CF9AE}" pid="11" name="MSIP_Label_68bc3138-a8c5-44af-9bba-b55cd594e2ed_ContentBits">
    <vt:lpwstr>1</vt:lpwstr>
  </property>
  <property fmtid="{D5CDD505-2E9C-101B-9397-08002B2CF9AE}" pid="12" name="MSIP_Label_68bc3138-a8c5-44af-9bba-b55cd594e2ed_Tag">
    <vt:lpwstr>10, 3, 0, 1</vt:lpwstr>
  </property>
</Properties>
</file>